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29F" w:rsidRPr="00762E2B" w:rsidRDefault="0096429F" w:rsidP="0096429F">
      <w:pPr>
        <w:shd w:val="clear" w:color="auto" w:fill="FFFFFF"/>
        <w:spacing w:after="270" w:line="240" w:lineRule="auto"/>
        <w:jc w:val="center"/>
        <w:outlineLvl w:val="0"/>
        <w:rPr>
          <w:rFonts w:eastAsia="Times New Roman" w:cstheme="minorHAnsi"/>
          <w:b/>
          <w:kern w:val="36"/>
          <w:sz w:val="36"/>
          <w:szCs w:val="36"/>
        </w:rPr>
      </w:pPr>
      <w:r w:rsidRPr="00762E2B">
        <w:rPr>
          <w:rFonts w:eastAsia="Times New Roman" w:cstheme="minorHAnsi"/>
          <w:b/>
          <w:kern w:val="36"/>
          <w:sz w:val="36"/>
          <w:szCs w:val="36"/>
        </w:rPr>
        <w:t>17º SIMPOSIO REGIONAL DE INVESTIGACIÓN CONTABLE</w:t>
      </w:r>
    </w:p>
    <w:p w:rsidR="0096429F" w:rsidRPr="00762E2B" w:rsidRDefault="008B29CD" w:rsidP="0096429F">
      <w:pPr>
        <w:shd w:val="clear" w:color="auto" w:fill="FFFFFF"/>
        <w:spacing w:after="270" w:line="240" w:lineRule="auto"/>
        <w:jc w:val="center"/>
        <w:outlineLvl w:val="0"/>
        <w:rPr>
          <w:rFonts w:eastAsia="Times New Roman" w:cstheme="minorHAnsi"/>
          <w:b/>
          <w:kern w:val="36"/>
          <w:sz w:val="36"/>
          <w:szCs w:val="36"/>
        </w:rPr>
      </w:pPr>
      <w:r w:rsidRPr="00762E2B">
        <w:rPr>
          <w:rFonts w:eastAsia="Times New Roman" w:cstheme="minorHAnsi"/>
          <w:b/>
          <w:kern w:val="36"/>
          <w:sz w:val="36"/>
          <w:szCs w:val="36"/>
        </w:rPr>
        <w:t xml:space="preserve">UNIVERSIDAD </w:t>
      </w:r>
      <w:r w:rsidR="0096429F" w:rsidRPr="00762E2B">
        <w:rPr>
          <w:rFonts w:eastAsia="Times New Roman" w:cstheme="minorHAnsi"/>
          <w:b/>
          <w:kern w:val="36"/>
          <w:sz w:val="36"/>
          <w:szCs w:val="36"/>
        </w:rPr>
        <w:t>NACIONAL DE LA PLATA</w:t>
      </w:r>
    </w:p>
    <w:p w:rsidR="0096429F" w:rsidRPr="00762E2B" w:rsidRDefault="0096429F" w:rsidP="0096429F">
      <w:pPr>
        <w:shd w:val="clear" w:color="auto" w:fill="FFFFFF"/>
        <w:spacing w:after="270" w:line="240" w:lineRule="auto"/>
        <w:jc w:val="center"/>
        <w:outlineLvl w:val="0"/>
        <w:rPr>
          <w:rFonts w:eastAsia="Times New Roman" w:cstheme="minorHAnsi"/>
          <w:b/>
          <w:kern w:val="36"/>
          <w:sz w:val="36"/>
          <w:szCs w:val="36"/>
        </w:rPr>
      </w:pPr>
      <w:r w:rsidRPr="00762E2B">
        <w:rPr>
          <w:rFonts w:eastAsia="Times New Roman" w:cstheme="minorHAnsi"/>
          <w:b/>
          <w:kern w:val="36"/>
          <w:sz w:val="36"/>
          <w:szCs w:val="36"/>
        </w:rPr>
        <w:t>FACULTAD DE CIENCAS ECONÓMICAS</w:t>
      </w:r>
    </w:p>
    <w:p w:rsidR="00FE7388" w:rsidRPr="00762E2B" w:rsidRDefault="0096429F" w:rsidP="0096429F">
      <w:pPr>
        <w:shd w:val="clear" w:color="auto" w:fill="FFFFFF"/>
        <w:spacing w:after="270" w:line="240" w:lineRule="auto"/>
        <w:jc w:val="center"/>
        <w:outlineLvl w:val="0"/>
        <w:rPr>
          <w:rFonts w:eastAsia="Times New Roman" w:cstheme="minorHAnsi"/>
          <w:b/>
          <w:kern w:val="36"/>
          <w:sz w:val="32"/>
          <w:szCs w:val="32"/>
        </w:rPr>
      </w:pPr>
      <w:r w:rsidRPr="00762E2B">
        <w:rPr>
          <w:rFonts w:eastAsia="Times New Roman" w:cstheme="minorHAnsi"/>
          <w:b/>
          <w:kern w:val="36"/>
          <w:sz w:val="32"/>
          <w:szCs w:val="32"/>
        </w:rPr>
        <w:t>Instituto de Investigaciones y Estudios Contables</w:t>
      </w:r>
    </w:p>
    <w:p w:rsidR="0096429F" w:rsidRPr="00762E2B" w:rsidRDefault="0096429F" w:rsidP="0096429F">
      <w:pPr>
        <w:shd w:val="clear" w:color="auto" w:fill="FFFFFF"/>
        <w:spacing w:after="270" w:line="240" w:lineRule="auto"/>
        <w:jc w:val="right"/>
        <w:outlineLvl w:val="0"/>
        <w:rPr>
          <w:rFonts w:eastAsia="Times New Roman" w:cstheme="minorHAnsi"/>
          <w:b/>
          <w:kern w:val="36"/>
          <w:sz w:val="24"/>
          <w:szCs w:val="24"/>
        </w:rPr>
      </w:pPr>
      <w:r w:rsidRPr="00762E2B">
        <w:rPr>
          <w:rFonts w:eastAsia="Times New Roman" w:cstheme="minorHAnsi"/>
          <w:b/>
          <w:kern w:val="36"/>
          <w:sz w:val="24"/>
          <w:szCs w:val="24"/>
        </w:rPr>
        <w:t>Ciudad de La Plata, 2 de diciembre de 2021</w:t>
      </w:r>
    </w:p>
    <w:p w:rsidR="0096429F" w:rsidRPr="00762E2B" w:rsidRDefault="0096429F" w:rsidP="0096429F">
      <w:pPr>
        <w:shd w:val="clear" w:color="auto" w:fill="FFFFFF"/>
        <w:spacing w:after="270" w:line="240" w:lineRule="auto"/>
        <w:jc w:val="right"/>
        <w:outlineLvl w:val="0"/>
        <w:rPr>
          <w:rFonts w:eastAsia="Times New Roman" w:cstheme="minorHAnsi"/>
          <w:b/>
          <w:kern w:val="36"/>
          <w:sz w:val="24"/>
          <w:szCs w:val="24"/>
        </w:rPr>
      </w:pPr>
    </w:p>
    <w:p w:rsidR="0096429F" w:rsidRPr="00762E2B" w:rsidRDefault="0096429F" w:rsidP="0096429F">
      <w:pPr>
        <w:shd w:val="clear" w:color="auto" w:fill="FFFFFF"/>
        <w:spacing w:after="270" w:line="240" w:lineRule="auto"/>
        <w:jc w:val="center"/>
        <w:outlineLvl w:val="0"/>
        <w:rPr>
          <w:rFonts w:eastAsia="Times New Roman" w:cstheme="minorHAnsi"/>
          <w:b/>
          <w:kern w:val="36"/>
          <w:sz w:val="24"/>
          <w:szCs w:val="24"/>
        </w:rPr>
      </w:pPr>
    </w:p>
    <w:p w:rsidR="0096429F" w:rsidRPr="00762E2B" w:rsidRDefault="0096429F" w:rsidP="0096429F">
      <w:pPr>
        <w:shd w:val="clear" w:color="auto" w:fill="FFFFFF"/>
        <w:spacing w:after="270" w:line="240" w:lineRule="auto"/>
        <w:jc w:val="center"/>
        <w:outlineLvl w:val="0"/>
        <w:rPr>
          <w:rFonts w:eastAsia="Times New Roman" w:cstheme="minorHAnsi"/>
          <w:b/>
          <w:kern w:val="36"/>
          <w:sz w:val="24"/>
          <w:szCs w:val="24"/>
        </w:rPr>
      </w:pPr>
      <w:r w:rsidRPr="00762E2B">
        <w:rPr>
          <w:rFonts w:eastAsia="Times New Roman" w:cstheme="minorHAnsi"/>
          <w:b/>
          <w:kern w:val="36"/>
          <w:sz w:val="24"/>
          <w:szCs w:val="24"/>
        </w:rPr>
        <w:t>CONTABILIDAD SOCIOAMBIENTAL Y RSE</w:t>
      </w:r>
    </w:p>
    <w:p w:rsidR="0096429F" w:rsidRPr="00762E2B" w:rsidRDefault="0096429F" w:rsidP="0096429F">
      <w:pPr>
        <w:shd w:val="clear" w:color="auto" w:fill="FFFFFF"/>
        <w:spacing w:after="270" w:line="240" w:lineRule="auto"/>
        <w:jc w:val="right"/>
        <w:outlineLvl w:val="0"/>
        <w:rPr>
          <w:rFonts w:eastAsia="Times New Roman" w:cstheme="minorHAnsi"/>
          <w:b/>
          <w:kern w:val="36"/>
          <w:sz w:val="24"/>
          <w:szCs w:val="24"/>
        </w:rPr>
      </w:pPr>
    </w:p>
    <w:p w:rsidR="0096429F" w:rsidRPr="00762E2B" w:rsidRDefault="0096429F" w:rsidP="0096429F">
      <w:pPr>
        <w:shd w:val="clear" w:color="auto" w:fill="FFFFFF"/>
        <w:spacing w:after="270" w:line="240" w:lineRule="auto"/>
        <w:jc w:val="right"/>
        <w:outlineLvl w:val="0"/>
        <w:rPr>
          <w:rFonts w:eastAsia="Times New Roman" w:cstheme="minorHAnsi"/>
          <w:b/>
          <w:kern w:val="36"/>
          <w:sz w:val="24"/>
          <w:szCs w:val="24"/>
        </w:rPr>
      </w:pPr>
    </w:p>
    <w:p w:rsidR="0096429F" w:rsidRPr="00762E2B" w:rsidRDefault="0096429F" w:rsidP="0096429F">
      <w:pPr>
        <w:shd w:val="clear" w:color="auto" w:fill="FFFFFF"/>
        <w:spacing w:after="270" w:line="240" w:lineRule="auto"/>
        <w:jc w:val="center"/>
        <w:outlineLvl w:val="0"/>
        <w:rPr>
          <w:rFonts w:eastAsia="Times New Roman" w:cstheme="minorHAnsi"/>
          <w:b/>
          <w:kern w:val="36"/>
          <w:sz w:val="24"/>
          <w:szCs w:val="24"/>
        </w:rPr>
      </w:pPr>
      <w:r w:rsidRPr="00762E2B">
        <w:rPr>
          <w:rFonts w:eastAsia="Times New Roman" w:cstheme="minorHAnsi"/>
          <w:b/>
          <w:kern w:val="36"/>
          <w:sz w:val="24"/>
          <w:szCs w:val="24"/>
        </w:rPr>
        <w:t>LA SOSTENIBILIDAD EN LA CARRERA DE CONTADOR</w:t>
      </w:r>
      <w:r w:rsidR="000A21F0" w:rsidRPr="00762E2B">
        <w:rPr>
          <w:rFonts w:eastAsia="Times New Roman" w:cstheme="minorHAnsi"/>
          <w:b/>
          <w:kern w:val="36"/>
          <w:sz w:val="24"/>
          <w:szCs w:val="24"/>
        </w:rPr>
        <w:t xml:space="preserve"> PÚBLICO</w:t>
      </w:r>
      <w:r w:rsidRPr="00762E2B">
        <w:rPr>
          <w:rFonts w:eastAsia="Times New Roman" w:cstheme="minorHAnsi"/>
          <w:b/>
          <w:kern w:val="36"/>
          <w:sz w:val="24"/>
          <w:szCs w:val="24"/>
        </w:rPr>
        <w:t xml:space="preserve"> </w:t>
      </w:r>
      <w:r w:rsidR="008A27FB" w:rsidRPr="00762E2B">
        <w:rPr>
          <w:rFonts w:eastAsia="Times New Roman" w:cstheme="minorHAnsi"/>
          <w:b/>
          <w:kern w:val="36"/>
          <w:sz w:val="24"/>
          <w:szCs w:val="24"/>
        </w:rPr>
        <w:t xml:space="preserve">IMPARTIDA </w:t>
      </w:r>
      <w:r w:rsidRPr="00762E2B">
        <w:rPr>
          <w:rFonts w:eastAsia="Times New Roman" w:cstheme="minorHAnsi"/>
          <w:b/>
          <w:kern w:val="36"/>
          <w:sz w:val="24"/>
          <w:szCs w:val="24"/>
        </w:rPr>
        <w:t xml:space="preserve">EN </w:t>
      </w:r>
      <w:r w:rsidR="00F2791D" w:rsidRPr="00762E2B">
        <w:rPr>
          <w:rFonts w:eastAsia="Times New Roman" w:cstheme="minorHAnsi"/>
          <w:b/>
          <w:kern w:val="36"/>
          <w:sz w:val="24"/>
          <w:szCs w:val="24"/>
        </w:rPr>
        <w:t>UNIVERSIDADES</w:t>
      </w:r>
      <w:r w:rsidR="004F7FF1" w:rsidRPr="00762E2B">
        <w:rPr>
          <w:rFonts w:eastAsia="Times New Roman" w:cstheme="minorHAnsi"/>
          <w:b/>
          <w:kern w:val="36"/>
          <w:sz w:val="24"/>
          <w:szCs w:val="24"/>
        </w:rPr>
        <w:t xml:space="preserve"> PR</w:t>
      </w:r>
      <w:r w:rsidRPr="00762E2B">
        <w:rPr>
          <w:rFonts w:eastAsia="Times New Roman" w:cstheme="minorHAnsi"/>
          <w:b/>
          <w:kern w:val="36"/>
          <w:sz w:val="24"/>
          <w:szCs w:val="24"/>
        </w:rPr>
        <w:t>IVADAS DE ARGENTINA</w:t>
      </w:r>
    </w:p>
    <w:p w:rsidR="0096429F" w:rsidRPr="00762E2B" w:rsidRDefault="0096429F" w:rsidP="0096429F">
      <w:pPr>
        <w:shd w:val="clear" w:color="auto" w:fill="FFFFFF"/>
        <w:spacing w:after="270" w:line="240" w:lineRule="auto"/>
        <w:jc w:val="right"/>
        <w:outlineLvl w:val="0"/>
        <w:rPr>
          <w:rFonts w:eastAsia="Times New Roman" w:cstheme="minorHAnsi"/>
          <w:b/>
          <w:kern w:val="36"/>
          <w:sz w:val="24"/>
          <w:szCs w:val="24"/>
        </w:rPr>
      </w:pPr>
    </w:p>
    <w:p w:rsidR="004F7FF1" w:rsidRPr="00762E2B" w:rsidRDefault="004F7FF1" w:rsidP="004F7FF1">
      <w:pPr>
        <w:shd w:val="clear" w:color="auto" w:fill="FFFFFF"/>
        <w:spacing w:after="0" w:line="240" w:lineRule="auto"/>
        <w:jc w:val="center"/>
        <w:outlineLvl w:val="0"/>
        <w:rPr>
          <w:rFonts w:eastAsia="Times New Roman" w:cstheme="minorHAnsi"/>
          <w:b/>
          <w:kern w:val="36"/>
          <w:sz w:val="24"/>
          <w:szCs w:val="24"/>
        </w:rPr>
      </w:pPr>
      <w:r w:rsidRPr="00762E2B">
        <w:rPr>
          <w:rFonts w:eastAsia="Times New Roman" w:cstheme="minorHAnsi"/>
          <w:b/>
          <w:kern w:val="36"/>
          <w:sz w:val="24"/>
          <w:szCs w:val="24"/>
        </w:rPr>
        <w:t>Norma B.</w:t>
      </w:r>
      <w:r w:rsidR="00BD71C5" w:rsidRPr="00762E2B">
        <w:rPr>
          <w:rFonts w:eastAsia="Times New Roman" w:cstheme="minorHAnsi"/>
          <w:b/>
          <w:kern w:val="36"/>
          <w:sz w:val="24"/>
          <w:szCs w:val="24"/>
        </w:rPr>
        <w:t xml:space="preserve"> </w:t>
      </w:r>
      <w:r w:rsidRPr="00762E2B">
        <w:rPr>
          <w:rFonts w:eastAsia="Times New Roman" w:cstheme="minorHAnsi"/>
          <w:b/>
          <w:kern w:val="36"/>
          <w:sz w:val="24"/>
          <w:szCs w:val="24"/>
        </w:rPr>
        <w:t>Geba</w:t>
      </w:r>
    </w:p>
    <w:p w:rsidR="004F7FF1" w:rsidRPr="00762E2B" w:rsidRDefault="004F7FF1" w:rsidP="004F7FF1">
      <w:pPr>
        <w:shd w:val="clear" w:color="auto" w:fill="FFFFFF"/>
        <w:spacing w:after="0" w:line="240" w:lineRule="auto"/>
        <w:jc w:val="center"/>
        <w:outlineLvl w:val="0"/>
        <w:rPr>
          <w:rFonts w:eastAsia="Times New Roman" w:cstheme="minorHAnsi"/>
          <w:b/>
          <w:kern w:val="36"/>
          <w:sz w:val="24"/>
          <w:szCs w:val="24"/>
        </w:rPr>
      </w:pPr>
      <w:r w:rsidRPr="00762E2B">
        <w:rPr>
          <w:rFonts w:eastAsia="Times New Roman" w:cstheme="minorHAnsi"/>
          <w:b/>
          <w:kern w:val="36"/>
          <w:sz w:val="24"/>
          <w:szCs w:val="24"/>
        </w:rPr>
        <w:t>Marcela C. Bifaretti</w:t>
      </w:r>
    </w:p>
    <w:p w:rsidR="004F7FF1" w:rsidRPr="00762E2B" w:rsidRDefault="004F7FF1" w:rsidP="004F7FF1">
      <w:pPr>
        <w:shd w:val="clear" w:color="auto" w:fill="FFFFFF"/>
        <w:spacing w:after="0" w:line="240" w:lineRule="auto"/>
        <w:jc w:val="center"/>
        <w:outlineLvl w:val="0"/>
        <w:rPr>
          <w:rFonts w:eastAsia="Times New Roman" w:cstheme="minorHAnsi"/>
          <w:b/>
          <w:kern w:val="36"/>
          <w:sz w:val="24"/>
          <w:szCs w:val="24"/>
        </w:rPr>
      </w:pPr>
      <w:r w:rsidRPr="00762E2B">
        <w:rPr>
          <w:rFonts w:eastAsia="Times New Roman" w:cstheme="minorHAnsi"/>
          <w:b/>
          <w:kern w:val="36"/>
          <w:sz w:val="24"/>
          <w:szCs w:val="24"/>
        </w:rPr>
        <w:t>Paula A. Longhi</w:t>
      </w:r>
    </w:p>
    <w:p w:rsidR="004F7FF1" w:rsidRPr="00762E2B" w:rsidRDefault="004F7FF1" w:rsidP="004F7FF1">
      <w:pPr>
        <w:shd w:val="clear" w:color="auto" w:fill="FFFFFF"/>
        <w:spacing w:after="0" w:line="240" w:lineRule="auto"/>
        <w:jc w:val="center"/>
        <w:outlineLvl w:val="0"/>
        <w:rPr>
          <w:rFonts w:eastAsia="Times New Roman" w:cstheme="minorHAnsi"/>
          <w:b/>
          <w:kern w:val="36"/>
          <w:sz w:val="24"/>
          <w:szCs w:val="24"/>
        </w:rPr>
      </w:pPr>
      <w:r w:rsidRPr="00762E2B">
        <w:rPr>
          <w:rFonts w:eastAsia="Times New Roman" w:cstheme="minorHAnsi"/>
          <w:b/>
          <w:kern w:val="36"/>
          <w:sz w:val="24"/>
          <w:szCs w:val="24"/>
        </w:rPr>
        <w:t>Patricia B. Rovelli</w:t>
      </w:r>
    </w:p>
    <w:p w:rsidR="004F7FF1" w:rsidRPr="00762E2B" w:rsidRDefault="004F7FF1" w:rsidP="004F7FF1">
      <w:pPr>
        <w:shd w:val="clear" w:color="auto" w:fill="FFFFFF"/>
        <w:spacing w:after="0" w:line="240" w:lineRule="auto"/>
        <w:jc w:val="center"/>
        <w:outlineLvl w:val="0"/>
        <w:rPr>
          <w:rFonts w:eastAsia="Times New Roman" w:cstheme="minorHAnsi"/>
          <w:b/>
          <w:kern w:val="36"/>
          <w:sz w:val="24"/>
          <w:szCs w:val="24"/>
        </w:rPr>
      </w:pPr>
      <w:r w:rsidRPr="00762E2B">
        <w:rPr>
          <w:rFonts w:eastAsia="Times New Roman" w:cstheme="minorHAnsi"/>
          <w:b/>
          <w:kern w:val="36"/>
          <w:sz w:val="24"/>
          <w:szCs w:val="24"/>
        </w:rPr>
        <w:t>Andrea V. Pascuzzi Rey</w:t>
      </w:r>
    </w:p>
    <w:p w:rsidR="0096429F" w:rsidRPr="00762E2B" w:rsidRDefault="0096429F" w:rsidP="0096429F">
      <w:pPr>
        <w:shd w:val="clear" w:color="auto" w:fill="FFFFFF"/>
        <w:spacing w:after="270" w:line="240" w:lineRule="auto"/>
        <w:jc w:val="right"/>
        <w:outlineLvl w:val="0"/>
        <w:rPr>
          <w:rFonts w:eastAsia="Times New Roman" w:cstheme="minorHAnsi"/>
          <w:b/>
          <w:kern w:val="36"/>
          <w:sz w:val="24"/>
          <w:szCs w:val="24"/>
        </w:rPr>
      </w:pPr>
    </w:p>
    <w:p w:rsidR="0096429F" w:rsidRPr="00762E2B" w:rsidRDefault="0096429F" w:rsidP="0096429F">
      <w:pPr>
        <w:shd w:val="clear" w:color="auto" w:fill="FFFFFF"/>
        <w:spacing w:after="270" w:line="240" w:lineRule="auto"/>
        <w:jc w:val="right"/>
        <w:outlineLvl w:val="0"/>
        <w:rPr>
          <w:rFonts w:eastAsia="Times New Roman" w:cstheme="minorHAnsi"/>
          <w:b/>
          <w:kern w:val="36"/>
          <w:sz w:val="24"/>
          <w:szCs w:val="24"/>
        </w:rPr>
      </w:pPr>
    </w:p>
    <w:p w:rsidR="0096429F" w:rsidRPr="00762E2B" w:rsidRDefault="0096429F" w:rsidP="0096429F">
      <w:pPr>
        <w:shd w:val="clear" w:color="auto" w:fill="FFFFFF"/>
        <w:spacing w:after="270" w:line="240" w:lineRule="auto"/>
        <w:jc w:val="right"/>
        <w:outlineLvl w:val="0"/>
        <w:rPr>
          <w:rFonts w:eastAsia="Times New Roman" w:cstheme="minorHAnsi"/>
          <w:b/>
          <w:kern w:val="36"/>
          <w:sz w:val="24"/>
          <w:szCs w:val="24"/>
        </w:rPr>
      </w:pPr>
    </w:p>
    <w:p w:rsidR="0096429F" w:rsidRPr="00762E2B" w:rsidRDefault="0096429F" w:rsidP="0096429F">
      <w:pPr>
        <w:shd w:val="clear" w:color="auto" w:fill="FFFFFF"/>
        <w:spacing w:after="270" w:line="240" w:lineRule="auto"/>
        <w:jc w:val="right"/>
        <w:outlineLvl w:val="0"/>
        <w:rPr>
          <w:rFonts w:eastAsia="Times New Roman" w:cstheme="minorHAnsi"/>
          <w:b/>
          <w:kern w:val="36"/>
          <w:sz w:val="24"/>
          <w:szCs w:val="24"/>
        </w:rPr>
      </w:pPr>
    </w:p>
    <w:p w:rsidR="0096429F" w:rsidRPr="00762E2B" w:rsidRDefault="0096429F" w:rsidP="008A27FB">
      <w:pPr>
        <w:shd w:val="clear" w:color="auto" w:fill="FFFFFF"/>
        <w:spacing w:after="270" w:line="240" w:lineRule="auto"/>
        <w:outlineLvl w:val="0"/>
        <w:rPr>
          <w:rFonts w:eastAsia="Times New Roman" w:cstheme="minorHAnsi"/>
          <w:b/>
          <w:kern w:val="36"/>
          <w:sz w:val="24"/>
          <w:szCs w:val="24"/>
        </w:rPr>
      </w:pPr>
    </w:p>
    <w:p w:rsidR="008A27FB" w:rsidRPr="00762E2B" w:rsidRDefault="008A27FB" w:rsidP="008A27FB">
      <w:pPr>
        <w:shd w:val="clear" w:color="auto" w:fill="FFFFFF"/>
        <w:spacing w:after="270" w:line="240" w:lineRule="auto"/>
        <w:outlineLvl w:val="0"/>
        <w:rPr>
          <w:rFonts w:eastAsia="Times New Roman" w:cstheme="minorHAnsi"/>
          <w:b/>
          <w:kern w:val="36"/>
          <w:sz w:val="24"/>
          <w:szCs w:val="24"/>
        </w:rPr>
      </w:pPr>
    </w:p>
    <w:p w:rsidR="0096429F" w:rsidRPr="00762E2B" w:rsidRDefault="00283F3A" w:rsidP="0096429F">
      <w:pPr>
        <w:spacing w:after="0" w:line="240" w:lineRule="auto"/>
        <w:jc w:val="center"/>
        <w:rPr>
          <w:rFonts w:eastAsia="Times New Roman" w:cstheme="minorHAnsi"/>
          <w:b/>
          <w:bCs/>
          <w:sz w:val="28"/>
          <w:szCs w:val="28"/>
        </w:rPr>
      </w:pPr>
      <w:r w:rsidRPr="00762E2B">
        <w:rPr>
          <w:rFonts w:eastAsia="Times New Roman" w:cstheme="minorHAnsi"/>
          <w:b/>
          <w:bCs/>
          <w:sz w:val="28"/>
          <w:szCs w:val="28"/>
        </w:rPr>
        <w:t>Universidad</w:t>
      </w:r>
      <w:r w:rsidR="0096429F" w:rsidRPr="00762E2B">
        <w:rPr>
          <w:rFonts w:eastAsia="Times New Roman" w:cstheme="minorHAnsi"/>
          <w:b/>
          <w:bCs/>
          <w:sz w:val="28"/>
          <w:szCs w:val="28"/>
        </w:rPr>
        <w:t xml:space="preserve"> Nacional de La Plata</w:t>
      </w:r>
    </w:p>
    <w:p w:rsidR="0096429F" w:rsidRPr="00762E2B" w:rsidRDefault="0096429F" w:rsidP="0096429F">
      <w:pPr>
        <w:spacing w:after="0" w:line="240" w:lineRule="auto"/>
        <w:jc w:val="center"/>
        <w:rPr>
          <w:rFonts w:eastAsia="Times New Roman" w:cstheme="minorHAnsi"/>
          <w:b/>
          <w:bCs/>
          <w:sz w:val="28"/>
          <w:szCs w:val="28"/>
        </w:rPr>
      </w:pPr>
      <w:r w:rsidRPr="00762E2B">
        <w:rPr>
          <w:rFonts w:eastAsia="Times New Roman" w:cstheme="minorHAnsi"/>
          <w:b/>
          <w:bCs/>
          <w:sz w:val="28"/>
          <w:szCs w:val="28"/>
        </w:rPr>
        <w:t>Facultad de Ciencias Económicas</w:t>
      </w:r>
    </w:p>
    <w:p w:rsidR="0096429F" w:rsidRPr="00762E2B" w:rsidRDefault="0096429F" w:rsidP="0096429F">
      <w:pPr>
        <w:spacing w:after="0" w:line="240" w:lineRule="auto"/>
        <w:jc w:val="center"/>
        <w:rPr>
          <w:rFonts w:eastAsia="Times New Roman" w:cstheme="minorHAnsi"/>
          <w:b/>
          <w:bCs/>
          <w:sz w:val="28"/>
          <w:szCs w:val="28"/>
        </w:rPr>
      </w:pPr>
      <w:r w:rsidRPr="00762E2B">
        <w:rPr>
          <w:rFonts w:eastAsia="Times New Roman" w:cstheme="minorHAnsi"/>
          <w:b/>
          <w:bCs/>
          <w:sz w:val="28"/>
          <w:szCs w:val="28"/>
        </w:rPr>
        <w:t>Instituto de Investigaciones y Estudios Contables</w:t>
      </w:r>
    </w:p>
    <w:p w:rsidR="008A27FB" w:rsidRPr="00762E2B" w:rsidRDefault="0096429F" w:rsidP="008A27FB">
      <w:pPr>
        <w:spacing w:after="0" w:line="240" w:lineRule="auto"/>
        <w:jc w:val="center"/>
        <w:rPr>
          <w:rFonts w:eastAsia="Times New Roman" w:cstheme="minorHAnsi"/>
          <w:b/>
          <w:bCs/>
          <w:sz w:val="28"/>
          <w:szCs w:val="28"/>
        </w:rPr>
      </w:pPr>
      <w:r w:rsidRPr="00762E2B">
        <w:rPr>
          <w:rFonts w:eastAsia="Times New Roman" w:cstheme="minorHAnsi"/>
          <w:b/>
          <w:bCs/>
          <w:sz w:val="28"/>
          <w:szCs w:val="28"/>
        </w:rPr>
        <w:t>Ciudad de La Plata,</w:t>
      </w:r>
      <w:r w:rsidR="00473BDD" w:rsidRPr="00762E2B">
        <w:rPr>
          <w:rFonts w:eastAsia="Times New Roman" w:cstheme="minorHAnsi"/>
          <w:b/>
          <w:bCs/>
          <w:sz w:val="28"/>
          <w:szCs w:val="28"/>
        </w:rPr>
        <w:t xml:space="preserve"> noviembre</w:t>
      </w:r>
      <w:r w:rsidRPr="00762E2B">
        <w:rPr>
          <w:rFonts w:eastAsia="Times New Roman" w:cstheme="minorHAnsi"/>
          <w:b/>
          <w:bCs/>
          <w:sz w:val="28"/>
          <w:szCs w:val="28"/>
        </w:rPr>
        <w:t xml:space="preserve"> de 2021</w:t>
      </w:r>
    </w:p>
    <w:p w:rsidR="0096429F" w:rsidRPr="00762E2B" w:rsidRDefault="004F7FF1" w:rsidP="00394E29">
      <w:pPr>
        <w:shd w:val="clear" w:color="auto" w:fill="FFFFFF"/>
        <w:spacing w:after="0" w:line="240" w:lineRule="auto"/>
        <w:jc w:val="both"/>
        <w:outlineLvl w:val="0"/>
        <w:rPr>
          <w:rFonts w:eastAsia="Times New Roman" w:cstheme="minorHAnsi"/>
          <w:b/>
          <w:kern w:val="36"/>
        </w:rPr>
      </w:pPr>
      <w:r w:rsidRPr="00762E2B">
        <w:rPr>
          <w:rFonts w:eastAsia="Times New Roman" w:cstheme="minorHAnsi"/>
          <w:b/>
          <w:kern w:val="36"/>
        </w:rPr>
        <w:lastRenderedPageBreak/>
        <w:t>RESUMEN</w:t>
      </w:r>
    </w:p>
    <w:p w:rsidR="00394E29" w:rsidRPr="00762E2B" w:rsidRDefault="00394E29" w:rsidP="00FE748F">
      <w:pPr>
        <w:shd w:val="clear" w:color="auto" w:fill="FFFFFF"/>
        <w:spacing w:after="0" w:line="240" w:lineRule="auto"/>
        <w:ind w:firstLine="709"/>
        <w:jc w:val="both"/>
        <w:outlineLvl w:val="0"/>
        <w:rPr>
          <w:rFonts w:eastAsia="Times New Roman" w:cstheme="minorHAnsi"/>
          <w:b/>
          <w:kern w:val="36"/>
        </w:rPr>
      </w:pPr>
    </w:p>
    <w:p w:rsidR="00394E29" w:rsidRPr="00762E2B" w:rsidRDefault="00AA106C" w:rsidP="00FE748F">
      <w:pPr>
        <w:shd w:val="clear" w:color="auto" w:fill="FFFFFF"/>
        <w:spacing w:after="0" w:line="240" w:lineRule="auto"/>
        <w:ind w:firstLine="709"/>
        <w:jc w:val="both"/>
        <w:outlineLvl w:val="0"/>
        <w:rPr>
          <w:rFonts w:cstheme="minorHAnsi"/>
          <w:shd w:val="clear" w:color="auto" w:fill="FFFFFF"/>
        </w:rPr>
      </w:pPr>
      <w:r w:rsidRPr="00762E2B">
        <w:rPr>
          <w:rFonts w:cstheme="minorHAnsi"/>
          <w:shd w:val="clear" w:color="auto" w:fill="FFFFFF"/>
        </w:rPr>
        <w:t>Se rescata un pedido de l</w:t>
      </w:r>
      <w:r w:rsidR="00394E29" w:rsidRPr="00762E2B">
        <w:rPr>
          <w:rFonts w:cstheme="minorHAnsi"/>
          <w:shd w:val="clear" w:color="auto" w:fill="FFFFFF"/>
        </w:rPr>
        <w:t>a Organización de las Naciones Unidas para la Educación, la Ciencia y la Cultura para considerar a la educación para la sostenibilidad como un componente en la educación. Se consideran distintas iniciativas internacionales y nacionales relativas a la necesidad de información para la sostenibilidad y a la aptitud de los profesionales contables para emitirla.</w:t>
      </w:r>
    </w:p>
    <w:p w:rsidR="00394E29" w:rsidRPr="00762E2B" w:rsidRDefault="00AA106C" w:rsidP="00FE748F">
      <w:pPr>
        <w:spacing w:after="0" w:line="240" w:lineRule="auto"/>
        <w:ind w:firstLine="709"/>
        <w:jc w:val="both"/>
        <w:rPr>
          <w:rFonts w:cstheme="minorHAnsi"/>
        </w:rPr>
      </w:pPr>
      <w:r w:rsidRPr="00762E2B">
        <w:rPr>
          <w:rFonts w:cstheme="minorHAnsi"/>
        </w:rPr>
        <w:t>Surge</w:t>
      </w:r>
      <w:r w:rsidR="00394E29" w:rsidRPr="00762E2B">
        <w:rPr>
          <w:rFonts w:cstheme="minorHAnsi"/>
        </w:rPr>
        <w:t xml:space="preserve"> interrogarse sobre la necesidad de incluir de manera expresa a la sostenibilidad en el </w:t>
      </w:r>
      <w:r w:rsidR="008A0274" w:rsidRPr="00762E2B">
        <w:rPr>
          <w:rFonts w:cstheme="minorHAnsi"/>
        </w:rPr>
        <w:t>Perfil</w:t>
      </w:r>
      <w:r w:rsidR="00394E29" w:rsidRPr="00762E2B">
        <w:rPr>
          <w:rFonts w:cstheme="minorHAnsi"/>
        </w:rPr>
        <w:t xml:space="preserve"> de la carrera del contador público. Como en la República Argentina la carrera de contador público es impartida por Universidades públicas y privadas, emergen diversos interrogantes, entre ellos: ¿En las Universidades Privadas de Argentina se incluye de manera expresa la sostenibi</w:t>
      </w:r>
      <w:r w:rsidR="00FC2B71">
        <w:rPr>
          <w:rFonts w:cstheme="minorHAnsi"/>
        </w:rPr>
        <w:t>li</w:t>
      </w:r>
      <w:r w:rsidR="00394E29" w:rsidRPr="00762E2B">
        <w:rPr>
          <w:rFonts w:cstheme="minorHAnsi"/>
        </w:rPr>
        <w:t xml:space="preserve">dad en el </w:t>
      </w:r>
      <w:r w:rsidR="004449BE" w:rsidRPr="00762E2B">
        <w:rPr>
          <w:rFonts w:cstheme="minorHAnsi"/>
        </w:rPr>
        <w:t>p</w:t>
      </w:r>
      <w:r w:rsidR="008A0274" w:rsidRPr="00762E2B">
        <w:rPr>
          <w:rFonts w:cstheme="minorHAnsi"/>
        </w:rPr>
        <w:t>erfil</w:t>
      </w:r>
      <w:r w:rsidR="00394E29" w:rsidRPr="00762E2B">
        <w:rPr>
          <w:rFonts w:cstheme="minorHAnsi"/>
        </w:rPr>
        <w:t xml:space="preserve"> de la carrera de contador público, </w:t>
      </w:r>
      <w:r w:rsidR="004449BE" w:rsidRPr="00762E2B">
        <w:rPr>
          <w:rFonts w:cstheme="minorHAnsi"/>
        </w:rPr>
        <w:t>p</w:t>
      </w:r>
      <w:r w:rsidR="008A0274" w:rsidRPr="00762E2B">
        <w:rPr>
          <w:rFonts w:cstheme="minorHAnsi"/>
        </w:rPr>
        <w:t>erfil</w:t>
      </w:r>
      <w:r w:rsidR="00394E29" w:rsidRPr="00762E2B">
        <w:rPr>
          <w:rFonts w:cstheme="minorHAnsi"/>
        </w:rPr>
        <w:t xml:space="preserve"> profesional, o en su descripción a octubre de 2021?</w:t>
      </w:r>
    </w:p>
    <w:p w:rsidR="004F7FF1" w:rsidRPr="00762E2B" w:rsidRDefault="00394E29" w:rsidP="00FE748F">
      <w:pPr>
        <w:pStyle w:val="NormalWeb"/>
        <w:spacing w:before="0" w:beforeAutospacing="0" w:after="0" w:afterAutospacing="0"/>
        <w:ind w:firstLine="709"/>
        <w:jc w:val="both"/>
        <w:rPr>
          <w:rFonts w:asciiTheme="minorHAnsi" w:hAnsiTheme="minorHAnsi" w:cstheme="minorHAnsi"/>
          <w:bCs/>
          <w:sz w:val="22"/>
          <w:szCs w:val="22"/>
        </w:rPr>
      </w:pPr>
      <w:r w:rsidRPr="00762E2B">
        <w:rPr>
          <w:rFonts w:asciiTheme="minorHAnsi" w:hAnsiTheme="minorHAnsi" w:cstheme="minorHAnsi"/>
          <w:bCs/>
          <w:sz w:val="22"/>
          <w:szCs w:val="22"/>
        </w:rPr>
        <w:t>Es el objetivo del presente estudio contribuir a conocer el grado de presencia de la sostenibilidad en el</w:t>
      </w:r>
      <w:r w:rsidRPr="00762E2B">
        <w:rPr>
          <w:rFonts w:asciiTheme="minorHAnsi" w:hAnsiTheme="minorHAnsi" w:cstheme="minorHAnsi"/>
          <w:sz w:val="22"/>
          <w:szCs w:val="22"/>
        </w:rPr>
        <w:t xml:space="preserve"> </w:t>
      </w:r>
      <w:r w:rsidR="004449BE" w:rsidRPr="00762E2B">
        <w:rPr>
          <w:rFonts w:asciiTheme="minorHAnsi" w:hAnsiTheme="minorHAnsi" w:cstheme="minorHAnsi"/>
          <w:sz w:val="22"/>
          <w:szCs w:val="22"/>
        </w:rPr>
        <w:t>p</w:t>
      </w:r>
      <w:r w:rsidR="008A0274" w:rsidRPr="00762E2B">
        <w:rPr>
          <w:rFonts w:asciiTheme="minorHAnsi" w:hAnsiTheme="minorHAnsi" w:cstheme="minorHAnsi"/>
          <w:sz w:val="22"/>
          <w:szCs w:val="22"/>
        </w:rPr>
        <w:t>erfil</w:t>
      </w:r>
      <w:r w:rsidRPr="00762E2B">
        <w:rPr>
          <w:rFonts w:asciiTheme="minorHAnsi" w:hAnsiTheme="minorHAnsi" w:cstheme="minorHAnsi"/>
          <w:sz w:val="22"/>
          <w:szCs w:val="22"/>
        </w:rPr>
        <w:t xml:space="preserve"> profesional, </w:t>
      </w:r>
      <w:r w:rsidR="004449BE" w:rsidRPr="00762E2B">
        <w:rPr>
          <w:rFonts w:asciiTheme="minorHAnsi" w:hAnsiTheme="minorHAnsi" w:cstheme="minorHAnsi"/>
          <w:sz w:val="22"/>
          <w:szCs w:val="22"/>
        </w:rPr>
        <w:t>p</w:t>
      </w:r>
      <w:r w:rsidR="008A0274" w:rsidRPr="00762E2B">
        <w:rPr>
          <w:rFonts w:asciiTheme="minorHAnsi" w:hAnsiTheme="minorHAnsi" w:cstheme="minorHAnsi"/>
          <w:sz w:val="22"/>
          <w:szCs w:val="22"/>
        </w:rPr>
        <w:t>erfil</w:t>
      </w:r>
      <w:r w:rsidRPr="00762E2B">
        <w:rPr>
          <w:rFonts w:asciiTheme="minorHAnsi" w:hAnsiTheme="minorHAnsi" w:cstheme="minorHAnsi"/>
          <w:sz w:val="22"/>
          <w:szCs w:val="22"/>
        </w:rPr>
        <w:t xml:space="preserve"> de la carrera, o en la descripción de la carrera de contador públi</w:t>
      </w:r>
      <w:r w:rsidR="00990104" w:rsidRPr="00762E2B">
        <w:rPr>
          <w:rFonts w:asciiTheme="minorHAnsi" w:hAnsiTheme="minorHAnsi" w:cstheme="minorHAnsi"/>
          <w:sz w:val="22"/>
          <w:szCs w:val="22"/>
        </w:rPr>
        <w:t>co impartida por Universidades P</w:t>
      </w:r>
      <w:r w:rsidRPr="00762E2B">
        <w:rPr>
          <w:rFonts w:asciiTheme="minorHAnsi" w:hAnsiTheme="minorHAnsi" w:cstheme="minorHAnsi"/>
          <w:sz w:val="22"/>
          <w:szCs w:val="22"/>
        </w:rPr>
        <w:t>rivadas de Argentina a octubre de 2021</w:t>
      </w:r>
      <w:r w:rsidRPr="00762E2B">
        <w:rPr>
          <w:rStyle w:val="Refdenotaalpie"/>
          <w:rFonts w:asciiTheme="minorHAnsi" w:hAnsiTheme="minorHAnsi" w:cstheme="minorHAnsi"/>
          <w:bCs/>
          <w:sz w:val="22"/>
          <w:szCs w:val="22"/>
        </w:rPr>
        <w:footnoteReference w:id="2"/>
      </w:r>
      <w:r w:rsidRPr="00762E2B">
        <w:rPr>
          <w:rFonts w:asciiTheme="minorHAnsi" w:hAnsiTheme="minorHAnsi" w:cstheme="minorHAnsi"/>
          <w:sz w:val="22"/>
          <w:szCs w:val="22"/>
        </w:rPr>
        <w:t>.</w:t>
      </w:r>
      <w:r w:rsidRPr="00762E2B">
        <w:rPr>
          <w:rFonts w:asciiTheme="minorHAnsi" w:hAnsiTheme="minorHAnsi" w:cstheme="minorHAnsi"/>
          <w:bCs/>
          <w:sz w:val="22"/>
          <w:szCs w:val="22"/>
        </w:rPr>
        <w:t xml:space="preserve"> Se considera como hipótesis que el grado de presencia de </w:t>
      </w:r>
      <w:r w:rsidRPr="00762E2B">
        <w:rPr>
          <w:rFonts w:asciiTheme="minorHAnsi" w:hAnsiTheme="minorHAnsi" w:cstheme="minorHAnsi"/>
          <w:sz w:val="22"/>
          <w:szCs w:val="22"/>
        </w:rPr>
        <w:t>la carrera de contador públi</w:t>
      </w:r>
      <w:r w:rsidR="00990104" w:rsidRPr="00762E2B">
        <w:rPr>
          <w:rFonts w:asciiTheme="minorHAnsi" w:hAnsiTheme="minorHAnsi" w:cstheme="minorHAnsi"/>
          <w:sz w:val="22"/>
          <w:szCs w:val="22"/>
        </w:rPr>
        <w:t>co impartida por Universidades P</w:t>
      </w:r>
      <w:r w:rsidRPr="00762E2B">
        <w:rPr>
          <w:rFonts w:asciiTheme="minorHAnsi" w:hAnsiTheme="minorHAnsi" w:cstheme="minorHAnsi"/>
          <w:sz w:val="22"/>
          <w:szCs w:val="22"/>
        </w:rPr>
        <w:t>rivadas de Argentina a octubre de 2021 es Muy importante, pero la</w:t>
      </w:r>
      <w:r w:rsidRPr="00762E2B">
        <w:rPr>
          <w:rFonts w:asciiTheme="minorHAnsi" w:hAnsiTheme="minorHAnsi" w:cstheme="minorHAnsi"/>
          <w:bCs/>
          <w:sz w:val="22"/>
          <w:szCs w:val="22"/>
        </w:rPr>
        <w:t xml:space="preserve"> sostenibilidad </w:t>
      </w:r>
      <w:r w:rsidRPr="00762E2B">
        <w:rPr>
          <w:rFonts w:asciiTheme="minorHAnsi" w:hAnsiTheme="minorHAnsi" w:cstheme="minorHAnsi"/>
          <w:sz w:val="22"/>
          <w:szCs w:val="22"/>
        </w:rPr>
        <w:t xml:space="preserve">en el </w:t>
      </w:r>
      <w:r w:rsidR="004449BE" w:rsidRPr="00762E2B">
        <w:rPr>
          <w:rFonts w:asciiTheme="minorHAnsi" w:hAnsiTheme="minorHAnsi" w:cstheme="minorHAnsi"/>
          <w:sz w:val="22"/>
          <w:szCs w:val="22"/>
        </w:rPr>
        <w:t>p</w:t>
      </w:r>
      <w:r w:rsidR="008A0274" w:rsidRPr="00762E2B">
        <w:rPr>
          <w:rFonts w:asciiTheme="minorHAnsi" w:hAnsiTheme="minorHAnsi" w:cstheme="minorHAnsi"/>
          <w:sz w:val="22"/>
          <w:szCs w:val="22"/>
        </w:rPr>
        <w:t>erfil</w:t>
      </w:r>
      <w:r w:rsidRPr="00762E2B">
        <w:rPr>
          <w:rFonts w:asciiTheme="minorHAnsi" w:hAnsiTheme="minorHAnsi" w:cstheme="minorHAnsi"/>
          <w:sz w:val="22"/>
          <w:szCs w:val="22"/>
        </w:rPr>
        <w:t xml:space="preserve"> de la carrera, </w:t>
      </w:r>
      <w:r w:rsidR="004449BE" w:rsidRPr="00762E2B">
        <w:rPr>
          <w:rFonts w:asciiTheme="minorHAnsi" w:hAnsiTheme="minorHAnsi" w:cstheme="minorHAnsi"/>
          <w:sz w:val="22"/>
          <w:szCs w:val="22"/>
        </w:rPr>
        <w:t>p</w:t>
      </w:r>
      <w:r w:rsidR="008A0274" w:rsidRPr="00762E2B">
        <w:rPr>
          <w:rFonts w:asciiTheme="minorHAnsi" w:hAnsiTheme="minorHAnsi" w:cstheme="minorHAnsi"/>
          <w:sz w:val="22"/>
          <w:szCs w:val="22"/>
        </w:rPr>
        <w:t>erfil</w:t>
      </w:r>
      <w:r w:rsidRPr="00762E2B">
        <w:rPr>
          <w:rFonts w:asciiTheme="minorHAnsi" w:hAnsiTheme="minorHAnsi" w:cstheme="minorHAnsi"/>
          <w:sz w:val="22"/>
          <w:szCs w:val="22"/>
        </w:rPr>
        <w:t xml:space="preserve"> profesional o en la descripción de la carrera es No importante.</w:t>
      </w:r>
    </w:p>
    <w:p w:rsidR="00394E29" w:rsidRPr="00762E2B" w:rsidRDefault="00394E29" w:rsidP="00FE748F">
      <w:pPr>
        <w:spacing w:after="0" w:line="240" w:lineRule="auto"/>
        <w:ind w:firstLine="709"/>
        <w:jc w:val="both"/>
        <w:rPr>
          <w:rFonts w:cstheme="minorHAnsi"/>
          <w:lang w:val="es-MX"/>
        </w:rPr>
      </w:pPr>
      <w:r w:rsidRPr="00762E2B">
        <w:rPr>
          <w:rFonts w:cstheme="minorHAnsi"/>
          <w:bCs/>
        </w:rPr>
        <w:t>S</w:t>
      </w:r>
      <w:r w:rsidRPr="00762E2B">
        <w:rPr>
          <w:rFonts w:cstheme="minorHAnsi"/>
        </w:rPr>
        <w:t>e realiza una investigación empírica, mayormente descriptiva.</w:t>
      </w:r>
      <w:r w:rsidR="00FE748F" w:rsidRPr="00762E2B">
        <w:rPr>
          <w:rFonts w:cstheme="minorHAnsi"/>
        </w:rPr>
        <w:t xml:space="preserve"> S</w:t>
      </w:r>
      <w:r w:rsidRPr="00762E2B">
        <w:rPr>
          <w:rFonts w:cstheme="minorHAnsi"/>
          <w:lang w:val="es-MX"/>
        </w:rPr>
        <w:t>e busca en Inte</w:t>
      </w:r>
      <w:r w:rsidR="00AA6AC5">
        <w:rPr>
          <w:rFonts w:cstheme="minorHAnsi"/>
          <w:lang w:val="es-MX"/>
        </w:rPr>
        <w:t>rnet la lista de Universidades P</w:t>
      </w:r>
      <w:r w:rsidRPr="00762E2B">
        <w:rPr>
          <w:rFonts w:cstheme="minorHAnsi"/>
          <w:lang w:val="es-MX"/>
        </w:rPr>
        <w:t xml:space="preserve">rivadas de Argentina. </w:t>
      </w:r>
      <w:r w:rsidR="00FE748F" w:rsidRPr="00762E2B">
        <w:rPr>
          <w:rFonts w:cstheme="minorHAnsi"/>
          <w:lang w:val="es-MX"/>
        </w:rPr>
        <w:t>S</w:t>
      </w:r>
      <w:r w:rsidRPr="00762E2B">
        <w:rPr>
          <w:rFonts w:cstheme="minorHAnsi"/>
          <w:lang w:val="es-MX"/>
        </w:rPr>
        <w:t>e conforma una muestra compuesta por las cuarenta y dos (42) primeras Universidades que se observan, representando poco más del 91% del total de Universidades Privadas de Argentina informadas en dicho listado.</w:t>
      </w:r>
      <w:r w:rsidR="00FE748F" w:rsidRPr="00762E2B">
        <w:rPr>
          <w:rFonts w:cstheme="minorHAnsi"/>
          <w:lang w:val="es-MX"/>
        </w:rPr>
        <w:t xml:space="preserve"> </w:t>
      </w:r>
      <w:r w:rsidRPr="00762E2B">
        <w:rPr>
          <w:rFonts w:cstheme="minorHAnsi"/>
          <w:lang w:val="es-MX"/>
        </w:rPr>
        <w:t>Durante octubre 2021 se ingresa</w:t>
      </w:r>
      <w:r w:rsidR="00990104" w:rsidRPr="00762E2B">
        <w:rPr>
          <w:rFonts w:cstheme="minorHAnsi"/>
          <w:lang w:val="es-MX"/>
        </w:rPr>
        <w:t xml:space="preserve"> en la web de cada Universidad</w:t>
      </w:r>
      <w:r w:rsidRPr="00762E2B">
        <w:rPr>
          <w:rFonts w:cstheme="minorHAnsi"/>
          <w:lang w:val="es-MX"/>
        </w:rPr>
        <w:t xml:space="preserve"> que conforma la muestra y se indaga si en sus Facultades, centros, departamentos o similares se imparte la carrera de contador, contador público, o equivalente, como carrera de grado. Cuando se imparte la carrera se analiza si en el </w:t>
      </w:r>
      <w:r w:rsidR="004449BE" w:rsidRPr="00762E2B">
        <w:rPr>
          <w:rFonts w:cstheme="minorHAnsi"/>
          <w:lang w:val="es-MX"/>
        </w:rPr>
        <w:t>p</w:t>
      </w:r>
      <w:r w:rsidR="008A0274" w:rsidRPr="00762E2B">
        <w:rPr>
          <w:rFonts w:cstheme="minorHAnsi"/>
          <w:lang w:val="es-MX"/>
        </w:rPr>
        <w:t>erfil</w:t>
      </w:r>
      <w:r w:rsidRPr="00762E2B">
        <w:rPr>
          <w:rFonts w:cstheme="minorHAnsi"/>
          <w:lang w:val="es-MX"/>
        </w:rPr>
        <w:t xml:space="preserve"> profesional, </w:t>
      </w:r>
      <w:r w:rsidR="004449BE" w:rsidRPr="00762E2B">
        <w:rPr>
          <w:rFonts w:cstheme="minorHAnsi"/>
          <w:lang w:val="es-MX"/>
        </w:rPr>
        <w:t>p</w:t>
      </w:r>
      <w:r w:rsidR="008A0274" w:rsidRPr="00762E2B">
        <w:rPr>
          <w:rFonts w:cstheme="minorHAnsi"/>
          <w:lang w:val="es-MX"/>
        </w:rPr>
        <w:t>erfil</w:t>
      </w:r>
      <w:r w:rsidRPr="00762E2B">
        <w:rPr>
          <w:rFonts w:cstheme="minorHAnsi"/>
          <w:lang w:val="es-MX"/>
        </w:rPr>
        <w:t xml:space="preserve"> del egresado o similares, o en su caso descripción de la carrera, contiene de manera expresa</w:t>
      </w:r>
      <w:r w:rsidR="00990104" w:rsidRPr="00762E2B">
        <w:rPr>
          <w:rFonts w:cstheme="minorHAnsi"/>
          <w:lang w:val="es-MX"/>
        </w:rPr>
        <w:t xml:space="preserve"> en forma escrita</w:t>
      </w:r>
      <w:r w:rsidRPr="00762E2B">
        <w:rPr>
          <w:rFonts w:cstheme="minorHAnsi"/>
          <w:lang w:val="es-MX"/>
        </w:rPr>
        <w:t xml:space="preserve"> la sostenibilidad, desarrollo sostenible, o sustentable, u objetivos de desarrollo sostenible (ODS). Se determinan las relaciones respecto del total según los grados de presencia.</w:t>
      </w:r>
      <w:r w:rsidRPr="00762E2B">
        <w:rPr>
          <w:rStyle w:val="TextodegloboCar"/>
          <w:rFonts w:asciiTheme="minorHAnsi" w:hAnsiTheme="minorHAnsi" w:cstheme="minorHAnsi"/>
          <w:sz w:val="22"/>
          <w:szCs w:val="22"/>
        </w:rPr>
        <w:t xml:space="preserve"> </w:t>
      </w:r>
    </w:p>
    <w:p w:rsidR="00394E29" w:rsidRPr="00762E2B" w:rsidRDefault="00FE748F" w:rsidP="00496039">
      <w:pPr>
        <w:spacing w:after="0" w:line="240" w:lineRule="auto"/>
        <w:ind w:firstLine="709"/>
        <w:jc w:val="both"/>
        <w:rPr>
          <w:rFonts w:cstheme="minorHAnsi"/>
          <w:lang w:val="es-MX"/>
        </w:rPr>
      </w:pPr>
      <w:r w:rsidRPr="00762E2B">
        <w:rPr>
          <w:rFonts w:cstheme="minorHAnsi"/>
        </w:rPr>
        <w:t>S</w:t>
      </w:r>
      <w:r w:rsidR="00394E29" w:rsidRPr="00762E2B">
        <w:rPr>
          <w:rFonts w:cstheme="minorHAnsi"/>
        </w:rPr>
        <w:t>e respetan parámetros utilizados en anteriores investigaciones.</w:t>
      </w:r>
      <w:r w:rsidR="00394E29" w:rsidRPr="00762E2B">
        <w:rPr>
          <w:rFonts w:cstheme="minorHAnsi"/>
          <w:lang w:val="es-MX"/>
        </w:rPr>
        <w:t xml:space="preserve"> Para determinar los grados de presencia se considera como: Muy importante cuando en las páginas web de las Facultades, Sedes o Centros, de las Universidades respectivas se detecta presencia expresa, de manera escrita, de alguno de los términos de búsqueda</w:t>
      </w:r>
      <w:r w:rsidR="00394E29" w:rsidRPr="00762E2B">
        <w:rPr>
          <w:rFonts w:cstheme="minorHAnsi"/>
          <w:b/>
          <w:lang w:val="es-MX"/>
        </w:rPr>
        <w:t xml:space="preserve"> </w:t>
      </w:r>
      <w:r w:rsidR="00394E29" w:rsidRPr="00762E2B">
        <w:rPr>
          <w:rFonts w:cstheme="minorHAnsi"/>
          <w:lang w:val="es-MX"/>
        </w:rPr>
        <w:t>entre el 100% y hasta el 80%, Importante entre menos del 80% y hasta el 50%, Poco importante entre menos del 50% y hasta el 20%, No importante menos del 20% y Nula cuando no se detecta de manera expresa la carrera de Contador Públ</w:t>
      </w:r>
      <w:r w:rsidR="00A237EF" w:rsidRPr="00762E2B">
        <w:rPr>
          <w:rFonts w:cstheme="minorHAnsi"/>
          <w:lang w:val="es-MX"/>
        </w:rPr>
        <w:t>ico, o equivalente, ni</w:t>
      </w:r>
      <w:r w:rsidR="00394E29" w:rsidRPr="00762E2B">
        <w:rPr>
          <w:rFonts w:cstheme="minorHAnsi"/>
          <w:lang w:val="es-MX"/>
        </w:rPr>
        <w:t xml:space="preserve"> la sostenibilidad en el </w:t>
      </w:r>
      <w:r w:rsidR="004449BE" w:rsidRPr="00762E2B">
        <w:rPr>
          <w:rFonts w:cstheme="minorHAnsi"/>
          <w:lang w:val="es-MX"/>
        </w:rPr>
        <w:t>p</w:t>
      </w:r>
      <w:r w:rsidR="008A0274" w:rsidRPr="00762E2B">
        <w:rPr>
          <w:rFonts w:cstheme="minorHAnsi"/>
          <w:lang w:val="es-MX"/>
        </w:rPr>
        <w:t>erfil</w:t>
      </w:r>
      <w:r w:rsidR="00394E29" w:rsidRPr="00762E2B">
        <w:rPr>
          <w:rFonts w:cstheme="minorHAnsi"/>
          <w:lang w:val="es-MX"/>
        </w:rPr>
        <w:t xml:space="preserve"> profesional, </w:t>
      </w:r>
      <w:r w:rsidR="004449BE" w:rsidRPr="00762E2B">
        <w:rPr>
          <w:rFonts w:cstheme="minorHAnsi"/>
          <w:lang w:val="es-MX"/>
        </w:rPr>
        <w:t>p</w:t>
      </w:r>
      <w:r w:rsidR="008A0274" w:rsidRPr="00762E2B">
        <w:rPr>
          <w:rFonts w:cstheme="minorHAnsi"/>
          <w:lang w:val="es-MX"/>
        </w:rPr>
        <w:t>erfil</w:t>
      </w:r>
      <w:r w:rsidR="00394E29" w:rsidRPr="00762E2B">
        <w:rPr>
          <w:rFonts w:cstheme="minorHAnsi"/>
          <w:lang w:val="es-MX"/>
        </w:rPr>
        <w:t xml:space="preserve"> del egresado o similares, o en su caso descripción de la carrera.</w:t>
      </w:r>
      <w:r w:rsidRPr="00762E2B">
        <w:rPr>
          <w:rFonts w:cstheme="minorHAnsi"/>
          <w:lang w:val="es-MX"/>
        </w:rPr>
        <w:t xml:space="preserve"> </w:t>
      </w:r>
      <w:r w:rsidR="00394E29" w:rsidRPr="00762E2B">
        <w:rPr>
          <w:rFonts w:cstheme="minorHAnsi"/>
          <w:lang w:val="es-MX"/>
        </w:rPr>
        <w:t>Se confeccionan matrices de relevamiento y análisis de datos. Se elabora un marco conceptual y, considerando los resultados obtenidos y los análisis realizados, se infieren conclusiones.</w:t>
      </w:r>
    </w:p>
    <w:p w:rsidR="004F7FF1" w:rsidRPr="00762E2B" w:rsidRDefault="00BF7A78" w:rsidP="00496039">
      <w:pPr>
        <w:pStyle w:val="NormalWeb"/>
        <w:spacing w:before="0" w:beforeAutospacing="0" w:after="0" w:afterAutospacing="0"/>
        <w:ind w:firstLine="709"/>
        <w:jc w:val="both"/>
        <w:rPr>
          <w:rFonts w:asciiTheme="minorHAnsi" w:hAnsiTheme="minorHAnsi" w:cstheme="minorHAnsi"/>
          <w:sz w:val="22"/>
          <w:szCs w:val="22"/>
        </w:rPr>
      </w:pPr>
      <w:r w:rsidRPr="00762E2B">
        <w:rPr>
          <w:rFonts w:asciiTheme="minorHAnsi" w:hAnsiTheme="minorHAnsi" w:cstheme="minorHAnsi"/>
          <w:sz w:val="22"/>
          <w:szCs w:val="22"/>
        </w:rPr>
        <w:t>Se confirma la</w:t>
      </w:r>
      <w:r w:rsidR="00FE748F" w:rsidRPr="00762E2B">
        <w:rPr>
          <w:rFonts w:asciiTheme="minorHAnsi" w:hAnsiTheme="minorHAnsi" w:cstheme="minorHAnsi"/>
          <w:sz w:val="22"/>
          <w:szCs w:val="22"/>
        </w:rPr>
        <w:t xml:space="preserve"> hipótesis de trabajo. Como corolario, surge la necesidad de recomendar la inclusión de la sostenibilidad </w:t>
      </w:r>
      <w:r w:rsidR="00A237EF" w:rsidRPr="00762E2B">
        <w:rPr>
          <w:rFonts w:asciiTheme="minorHAnsi" w:hAnsiTheme="minorHAnsi" w:cstheme="minorHAnsi"/>
          <w:sz w:val="22"/>
          <w:szCs w:val="22"/>
        </w:rPr>
        <w:t>como</w:t>
      </w:r>
      <w:r w:rsidR="00A237EF" w:rsidRPr="00762E2B">
        <w:rPr>
          <w:rFonts w:asciiTheme="minorHAnsi" w:hAnsiTheme="minorHAnsi" w:cstheme="minorHAnsi"/>
          <w:sz w:val="22"/>
          <w:szCs w:val="22"/>
          <w:shd w:val="clear" w:color="auto" w:fill="FFFFFF"/>
        </w:rPr>
        <w:t xml:space="preserve"> un componente central </w:t>
      </w:r>
      <w:r w:rsidR="00FE748F" w:rsidRPr="00762E2B">
        <w:rPr>
          <w:rFonts w:asciiTheme="minorHAnsi" w:hAnsiTheme="minorHAnsi" w:cstheme="minorHAnsi"/>
          <w:sz w:val="22"/>
          <w:szCs w:val="22"/>
        </w:rPr>
        <w:t xml:space="preserve">en el </w:t>
      </w:r>
      <w:r w:rsidR="008A0274" w:rsidRPr="00762E2B">
        <w:rPr>
          <w:rFonts w:asciiTheme="minorHAnsi" w:hAnsiTheme="minorHAnsi" w:cstheme="minorHAnsi"/>
          <w:sz w:val="22"/>
          <w:szCs w:val="22"/>
        </w:rPr>
        <w:t>perfil</w:t>
      </w:r>
      <w:r w:rsidR="00FE748F" w:rsidRPr="00762E2B">
        <w:rPr>
          <w:rFonts w:asciiTheme="minorHAnsi" w:hAnsiTheme="minorHAnsi" w:cstheme="minorHAnsi"/>
          <w:sz w:val="22"/>
          <w:szCs w:val="22"/>
        </w:rPr>
        <w:t xml:space="preserve"> de la carrera, </w:t>
      </w:r>
      <w:r w:rsidR="008A0274" w:rsidRPr="00762E2B">
        <w:rPr>
          <w:rFonts w:asciiTheme="minorHAnsi" w:hAnsiTheme="minorHAnsi" w:cstheme="minorHAnsi"/>
          <w:sz w:val="22"/>
          <w:szCs w:val="22"/>
        </w:rPr>
        <w:t>perfil</w:t>
      </w:r>
      <w:r w:rsidR="00FE748F" w:rsidRPr="00762E2B">
        <w:rPr>
          <w:rFonts w:asciiTheme="minorHAnsi" w:hAnsiTheme="minorHAnsi" w:cstheme="minorHAnsi"/>
          <w:sz w:val="22"/>
          <w:szCs w:val="22"/>
        </w:rPr>
        <w:t xml:space="preserve"> profesional o en la descripción de la carrera de Contador Público, impartida en las Universidades, </w:t>
      </w:r>
      <w:r w:rsidR="00FE748F" w:rsidRPr="00762E2B">
        <w:rPr>
          <w:rFonts w:asciiTheme="minorHAnsi" w:hAnsiTheme="minorHAnsi" w:cstheme="minorHAnsi"/>
          <w:sz w:val="22"/>
          <w:szCs w:val="22"/>
          <w:shd w:val="clear" w:color="auto" w:fill="FFFFFF"/>
        </w:rPr>
        <w:t>cumpliendo también así con lo solicitado por UNESCO para 2025.</w:t>
      </w:r>
    </w:p>
    <w:p w:rsidR="004F7FF1" w:rsidRPr="00762E2B" w:rsidRDefault="004F7FF1" w:rsidP="00496039">
      <w:pPr>
        <w:shd w:val="clear" w:color="auto" w:fill="FFFFFF"/>
        <w:spacing w:after="0" w:line="240" w:lineRule="auto"/>
        <w:jc w:val="both"/>
        <w:outlineLvl w:val="0"/>
        <w:rPr>
          <w:rFonts w:eastAsia="Times New Roman" w:cstheme="minorHAnsi"/>
          <w:b/>
          <w:kern w:val="36"/>
        </w:rPr>
      </w:pPr>
    </w:p>
    <w:p w:rsidR="004F7FF1" w:rsidRPr="00762E2B" w:rsidRDefault="004F7FF1" w:rsidP="00496039">
      <w:pPr>
        <w:shd w:val="clear" w:color="auto" w:fill="FFFFFF"/>
        <w:spacing w:after="0" w:line="240" w:lineRule="auto"/>
        <w:jc w:val="both"/>
        <w:outlineLvl w:val="0"/>
        <w:rPr>
          <w:rFonts w:eastAsia="Times New Roman" w:cstheme="minorHAnsi"/>
          <w:kern w:val="36"/>
        </w:rPr>
      </w:pPr>
      <w:r w:rsidRPr="00762E2B">
        <w:rPr>
          <w:rFonts w:eastAsia="Times New Roman" w:cstheme="minorHAnsi"/>
          <w:b/>
          <w:kern w:val="36"/>
        </w:rPr>
        <w:t>Palabras clave</w:t>
      </w:r>
      <w:r w:rsidRPr="00762E2B">
        <w:rPr>
          <w:rFonts w:eastAsia="Times New Roman" w:cstheme="minorHAnsi"/>
          <w:kern w:val="36"/>
        </w:rPr>
        <w:t>:</w:t>
      </w:r>
      <w:r w:rsidR="00496039" w:rsidRPr="00762E2B">
        <w:rPr>
          <w:rFonts w:eastAsia="Times New Roman" w:cstheme="minorHAnsi"/>
          <w:kern w:val="36"/>
        </w:rPr>
        <w:t xml:space="preserve"> Sostenibilidad; Universidades; Universidades Privadas de Argentina; Carrera de Contador Público; Perfil Profesional.</w:t>
      </w:r>
    </w:p>
    <w:p w:rsidR="008734B0" w:rsidRPr="00762E2B" w:rsidRDefault="008734B0" w:rsidP="00496039">
      <w:pPr>
        <w:shd w:val="clear" w:color="auto" w:fill="FFFFFF"/>
        <w:spacing w:after="0" w:line="240" w:lineRule="auto"/>
        <w:jc w:val="both"/>
        <w:outlineLvl w:val="0"/>
        <w:rPr>
          <w:rFonts w:eastAsia="Times New Roman" w:cstheme="minorHAnsi"/>
          <w:b/>
          <w:kern w:val="36"/>
        </w:rPr>
      </w:pPr>
    </w:p>
    <w:p w:rsidR="00FE748F" w:rsidRPr="00762E2B" w:rsidRDefault="00FE748F" w:rsidP="00496039">
      <w:pPr>
        <w:shd w:val="clear" w:color="auto" w:fill="FFFFFF"/>
        <w:spacing w:after="0" w:line="240" w:lineRule="auto"/>
        <w:jc w:val="both"/>
        <w:outlineLvl w:val="0"/>
        <w:rPr>
          <w:rFonts w:eastAsia="Times New Roman" w:cstheme="minorHAnsi"/>
          <w:b/>
          <w:kern w:val="36"/>
        </w:rPr>
      </w:pPr>
    </w:p>
    <w:p w:rsidR="00FE748F" w:rsidRPr="00762E2B" w:rsidRDefault="00FE748F" w:rsidP="008734B0">
      <w:pPr>
        <w:shd w:val="clear" w:color="auto" w:fill="FFFFFF"/>
        <w:spacing w:after="0" w:line="240" w:lineRule="auto"/>
        <w:jc w:val="both"/>
        <w:outlineLvl w:val="0"/>
        <w:rPr>
          <w:rFonts w:eastAsia="Times New Roman" w:cstheme="minorHAnsi"/>
          <w:b/>
          <w:kern w:val="36"/>
          <w:sz w:val="24"/>
          <w:szCs w:val="24"/>
        </w:rPr>
      </w:pPr>
    </w:p>
    <w:p w:rsidR="00496039" w:rsidRPr="00762E2B" w:rsidRDefault="00496039" w:rsidP="008734B0">
      <w:pPr>
        <w:shd w:val="clear" w:color="auto" w:fill="FFFFFF"/>
        <w:spacing w:after="0" w:line="240" w:lineRule="auto"/>
        <w:jc w:val="both"/>
        <w:outlineLvl w:val="0"/>
        <w:rPr>
          <w:rFonts w:eastAsia="Times New Roman" w:cstheme="minorHAnsi"/>
          <w:b/>
          <w:kern w:val="36"/>
          <w:sz w:val="24"/>
          <w:szCs w:val="24"/>
        </w:rPr>
      </w:pPr>
    </w:p>
    <w:p w:rsidR="004F7FF1" w:rsidRPr="00762E2B" w:rsidRDefault="004F7FF1" w:rsidP="005F1CBE">
      <w:pPr>
        <w:pStyle w:val="Prrafodelista"/>
        <w:numPr>
          <w:ilvl w:val="0"/>
          <w:numId w:val="9"/>
        </w:numPr>
        <w:shd w:val="clear" w:color="auto" w:fill="FFFFFF"/>
        <w:spacing w:after="0" w:line="240" w:lineRule="auto"/>
        <w:ind w:left="567" w:hanging="567"/>
        <w:jc w:val="both"/>
        <w:outlineLvl w:val="0"/>
        <w:rPr>
          <w:rFonts w:eastAsia="Times New Roman" w:cstheme="minorHAnsi"/>
          <w:b/>
          <w:kern w:val="36"/>
        </w:rPr>
      </w:pPr>
      <w:r w:rsidRPr="00762E2B">
        <w:rPr>
          <w:rFonts w:eastAsia="Times New Roman" w:cstheme="minorHAnsi"/>
          <w:b/>
          <w:kern w:val="36"/>
        </w:rPr>
        <w:lastRenderedPageBreak/>
        <w:t>INTRODUCCION</w:t>
      </w:r>
    </w:p>
    <w:p w:rsidR="004F7FF1" w:rsidRPr="00762E2B" w:rsidRDefault="004F7FF1" w:rsidP="00BD71C5">
      <w:pPr>
        <w:shd w:val="clear" w:color="auto" w:fill="FFFFFF"/>
        <w:spacing w:after="0" w:line="240" w:lineRule="auto"/>
        <w:jc w:val="both"/>
        <w:outlineLvl w:val="0"/>
        <w:rPr>
          <w:rFonts w:eastAsia="Times New Roman" w:cstheme="minorHAnsi"/>
          <w:b/>
          <w:kern w:val="36"/>
        </w:rPr>
      </w:pPr>
    </w:p>
    <w:p w:rsidR="00DE5806" w:rsidRPr="00762E2B" w:rsidRDefault="00DE5806" w:rsidP="00DE5806">
      <w:pPr>
        <w:spacing w:after="0" w:line="240" w:lineRule="auto"/>
        <w:jc w:val="both"/>
        <w:rPr>
          <w:rFonts w:cstheme="minorHAnsi"/>
          <w:lang w:val="es-AR"/>
        </w:rPr>
      </w:pPr>
      <w:r w:rsidRPr="00762E2B">
        <w:rPr>
          <w:rFonts w:cstheme="minorHAnsi"/>
          <w:shd w:val="clear" w:color="auto" w:fill="FFFFFF"/>
        </w:rPr>
        <w:t>La Organización de las Naciones Unidas para la Educación, la Ciencia y la Cultura (UNESCO) (2021),</w:t>
      </w:r>
      <w:r w:rsidRPr="00762E2B">
        <w:rPr>
          <w:rFonts w:cstheme="minorHAnsi"/>
        </w:rPr>
        <w:t xml:space="preserve"> manifiesta que: “</w:t>
      </w:r>
      <w:r w:rsidRPr="00762E2B">
        <w:rPr>
          <w:rFonts w:cstheme="minorHAnsi"/>
          <w:shd w:val="clear" w:color="auto" w:fill="FFFFFF"/>
        </w:rPr>
        <w:t>La UNESCO ha pedido que la educación para el desarrollo sostenible sea un componente central de los sistemas educativos en todos los niveles para 2025.”</w:t>
      </w:r>
      <w:r w:rsidRPr="00762E2B">
        <w:rPr>
          <w:rFonts w:cstheme="minorHAnsi"/>
          <w:lang w:val="es-AR"/>
        </w:rPr>
        <w:t xml:space="preserve"> </w:t>
      </w:r>
      <w:r w:rsidRPr="00762E2B">
        <w:rPr>
          <w:rFonts w:cstheme="minorHAnsi"/>
          <w:lang w:val="es-MX"/>
        </w:rPr>
        <w:t xml:space="preserve">Según </w:t>
      </w:r>
      <w:r w:rsidRPr="00762E2B">
        <w:rPr>
          <w:rFonts w:cstheme="minorHAnsi"/>
          <w:b/>
          <w:bCs/>
          <w:lang w:val="es-AR"/>
        </w:rPr>
        <w:t>Amina Mohammed, Secretaria General Adjunta de la ONU “</w:t>
      </w:r>
      <w:r w:rsidRPr="00762E2B">
        <w:rPr>
          <w:rFonts w:cstheme="minorHAnsi"/>
          <w:i/>
          <w:iCs/>
          <w:lang w:val="es-AR"/>
        </w:rPr>
        <w:t xml:space="preserve">Debemos centrarnos no sólo en ampliar el acceso y mejorar los resultados del aprendizaje, sino también en el tipo de educación que necesita nuestro mundo. La Educación para el Desarrollo Sostenible estará en el centro de la reinvención de la educación”. </w:t>
      </w:r>
      <w:r w:rsidRPr="00762E2B">
        <w:rPr>
          <w:rFonts w:cstheme="minorHAnsi"/>
          <w:iCs/>
          <w:lang w:val="es-AR"/>
        </w:rPr>
        <w:t>(UNESCO</w:t>
      </w:r>
      <w:r w:rsidR="00963CF6" w:rsidRPr="00762E2B">
        <w:rPr>
          <w:rFonts w:cstheme="minorHAnsi"/>
          <w:iCs/>
          <w:lang w:val="es-AR"/>
        </w:rPr>
        <w:t>,</w:t>
      </w:r>
      <w:r w:rsidRPr="00762E2B">
        <w:rPr>
          <w:rFonts w:cstheme="minorHAnsi"/>
          <w:iCs/>
          <w:lang w:val="es-AR"/>
        </w:rPr>
        <w:t xml:space="preserve"> 2021).</w:t>
      </w:r>
    </w:p>
    <w:p w:rsidR="00DE5806" w:rsidRPr="00762E2B" w:rsidRDefault="00DE5806" w:rsidP="00BD71C5">
      <w:pPr>
        <w:shd w:val="clear" w:color="auto" w:fill="FFFFFF"/>
        <w:spacing w:after="0" w:line="240" w:lineRule="auto"/>
        <w:jc w:val="both"/>
        <w:outlineLvl w:val="0"/>
        <w:rPr>
          <w:rFonts w:eastAsia="Times New Roman" w:cstheme="minorHAnsi"/>
          <w:b/>
          <w:kern w:val="36"/>
        </w:rPr>
      </w:pPr>
    </w:p>
    <w:p w:rsidR="00FE7388" w:rsidRPr="00762E2B" w:rsidRDefault="00DE5806" w:rsidP="00BD71C5">
      <w:pPr>
        <w:pStyle w:val="NormalWeb"/>
        <w:spacing w:before="0" w:beforeAutospacing="0" w:after="0" w:afterAutospacing="0"/>
        <w:jc w:val="both"/>
        <w:rPr>
          <w:rFonts w:asciiTheme="minorHAnsi" w:hAnsiTheme="minorHAnsi" w:cstheme="minorHAnsi"/>
          <w:sz w:val="22"/>
          <w:szCs w:val="22"/>
          <w:shd w:val="clear" w:color="auto" w:fill="FFFFFF"/>
        </w:rPr>
      </w:pPr>
      <w:r w:rsidRPr="00762E2B">
        <w:rPr>
          <w:rFonts w:asciiTheme="minorHAnsi" w:hAnsiTheme="minorHAnsi" w:cstheme="minorHAnsi"/>
          <w:sz w:val="22"/>
          <w:szCs w:val="22"/>
          <w:shd w:val="clear" w:color="auto" w:fill="FFFFFF"/>
        </w:rPr>
        <w:t xml:space="preserve">Sobre comunicación, se rescata de </w:t>
      </w:r>
      <w:r w:rsidR="00BD71C5" w:rsidRPr="00762E2B">
        <w:rPr>
          <w:rFonts w:asciiTheme="minorHAnsi" w:hAnsiTheme="minorHAnsi" w:cstheme="minorHAnsi"/>
          <w:sz w:val="22"/>
          <w:szCs w:val="22"/>
          <w:shd w:val="clear" w:color="auto" w:fill="FFFFFF"/>
        </w:rPr>
        <w:t xml:space="preserve">IsoTools </w:t>
      </w:r>
      <w:r w:rsidR="00D75656" w:rsidRPr="00762E2B">
        <w:rPr>
          <w:rFonts w:asciiTheme="minorHAnsi" w:hAnsiTheme="minorHAnsi" w:cstheme="minorHAnsi"/>
          <w:sz w:val="22"/>
          <w:szCs w:val="22"/>
          <w:shd w:val="clear" w:color="auto" w:fill="FFFFFF"/>
        </w:rPr>
        <w:t>Excellence</w:t>
      </w:r>
      <w:r w:rsidR="00BD71C5" w:rsidRPr="00762E2B">
        <w:rPr>
          <w:rFonts w:asciiTheme="minorHAnsi" w:hAnsiTheme="minorHAnsi" w:cstheme="minorHAnsi"/>
          <w:bCs/>
          <w:sz w:val="22"/>
          <w:szCs w:val="22"/>
          <w:shd w:val="clear" w:color="auto" w:fill="FFFFFF"/>
        </w:rPr>
        <w:t xml:space="preserve"> (2020)</w:t>
      </w:r>
      <w:r w:rsidRPr="00762E2B">
        <w:rPr>
          <w:rFonts w:asciiTheme="minorHAnsi" w:hAnsiTheme="minorHAnsi" w:cstheme="minorHAnsi"/>
          <w:bCs/>
          <w:sz w:val="22"/>
          <w:szCs w:val="22"/>
          <w:shd w:val="clear" w:color="auto" w:fill="FFFFFF"/>
        </w:rPr>
        <w:t xml:space="preserve"> que</w:t>
      </w:r>
      <w:r w:rsidR="00BD71C5" w:rsidRPr="00762E2B">
        <w:rPr>
          <w:rFonts w:asciiTheme="minorHAnsi" w:hAnsiTheme="minorHAnsi" w:cstheme="minorHAnsi"/>
          <w:bCs/>
          <w:sz w:val="22"/>
          <w:szCs w:val="22"/>
          <w:shd w:val="clear" w:color="auto" w:fill="FFFFFF"/>
        </w:rPr>
        <w:t xml:space="preserve"> la “</w:t>
      </w:r>
      <w:r w:rsidR="00FE7388" w:rsidRPr="00762E2B">
        <w:rPr>
          <w:rFonts w:asciiTheme="minorHAnsi" w:hAnsiTheme="minorHAnsi" w:cstheme="minorHAnsi"/>
          <w:sz w:val="22"/>
          <w:szCs w:val="22"/>
          <w:shd w:val="clear" w:color="auto" w:fill="FFFFFF"/>
        </w:rPr>
        <w:t>comunicación transparente resulta beneficiosa</w:t>
      </w:r>
      <w:r w:rsidR="00BD71C5" w:rsidRPr="00762E2B">
        <w:rPr>
          <w:rFonts w:asciiTheme="minorHAnsi" w:hAnsiTheme="minorHAnsi" w:cstheme="minorHAnsi"/>
          <w:sz w:val="22"/>
          <w:szCs w:val="22"/>
          <w:shd w:val="clear" w:color="auto" w:fill="FFFFFF"/>
        </w:rPr>
        <w:t>… para inversores…</w:t>
      </w:r>
      <w:r w:rsidR="00FE7388" w:rsidRPr="00762E2B">
        <w:rPr>
          <w:rFonts w:asciiTheme="minorHAnsi" w:hAnsiTheme="minorHAnsi" w:cstheme="minorHAnsi"/>
          <w:sz w:val="22"/>
          <w:szCs w:val="22"/>
          <w:shd w:val="clear" w:color="auto" w:fill="FFFFFF"/>
        </w:rPr>
        <w:t xml:space="preserve"> para los accionistas, ya que ellos pueden</w:t>
      </w:r>
      <w:r w:rsidR="009F6942" w:rsidRPr="00762E2B">
        <w:rPr>
          <w:rFonts w:asciiTheme="minorHAnsi" w:hAnsiTheme="minorHAnsi" w:cstheme="minorHAnsi"/>
          <w:sz w:val="22"/>
          <w:szCs w:val="22"/>
          <w:shd w:val="clear" w:color="auto" w:fill="FFFFFF"/>
        </w:rPr>
        <w:t xml:space="preserve"> </w:t>
      </w:r>
      <w:r w:rsidR="00FE7388" w:rsidRPr="00762E2B">
        <w:rPr>
          <w:rStyle w:val="Textoennegrita"/>
          <w:rFonts w:asciiTheme="minorHAnsi" w:hAnsiTheme="minorHAnsi" w:cstheme="minorHAnsi"/>
          <w:sz w:val="22"/>
          <w:szCs w:val="22"/>
          <w:shd w:val="clear" w:color="auto" w:fill="FFFFFF"/>
        </w:rPr>
        <w:t>ejercer sus derechos solo si conocen lo que está pasando</w:t>
      </w:r>
      <w:r w:rsidR="00FE7388" w:rsidRPr="00762E2B">
        <w:rPr>
          <w:rFonts w:asciiTheme="minorHAnsi" w:hAnsiTheme="minorHAnsi" w:cstheme="minorHAnsi"/>
          <w:sz w:val="22"/>
          <w:szCs w:val="22"/>
          <w:shd w:val="clear" w:color="auto" w:fill="FFFFFF"/>
        </w:rPr>
        <w:t>. Esa transparencia facilita que la organización goce de credibilidad y los inversores apuesten po</w:t>
      </w:r>
      <w:r w:rsidR="00BD71C5" w:rsidRPr="00762E2B">
        <w:rPr>
          <w:rFonts w:asciiTheme="minorHAnsi" w:hAnsiTheme="minorHAnsi" w:cstheme="minorHAnsi"/>
          <w:sz w:val="22"/>
          <w:szCs w:val="22"/>
          <w:shd w:val="clear" w:color="auto" w:fill="FFFFFF"/>
        </w:rPr>
        <w:t>r ella”… Se consideran como aspectos relevantes a divulgar, en principio:</w:t>
      </w:r>
    </w:p>
    <w:p w:rsidR="009F6942" w:rsidRPr="00762E2B" w:rsidRDefault="009F6942" w:rsidP="00BD71C5">
      <w:pPr>
        <w:pStyle w:val="NormalWeb"/>
        <w:spacing w:before="0" w:beforeAutospacing="0" w:after="0" w:afterAutospacing="0"/>
        <w:jc w:val="both"/>
        <w:rPr>
          <w:rFonts w:asciiTheme="minorHAnsi" w:hAnsiTheme="minorHAnsi" w:cstheme="minorHAnsi"/>
          <w:sz w:val="22"/>
          <w:szCs w:val="22"/>
          <w:shd w:val="clear" w:color="auto" w:fill="FFFFFF"/>
        </w:rPr>
      </w:pPr>
    </w:p>
    <w:p w:rsidR="00FE7388" w:rsidRPr="00762E2B" w:rsidRDefault="00FE7388" w:rsidP="009F6942">
      <w:pPr>
        <w:numPr>
          <w:ilvl w:val="0"/>
          <w:numId w:val="1"/>
        </w:numPr>
        <w:spacing w:after="0" w:line="240" w:lineRule="auto"/>
        <w:ind w:left="851" w:firstLine="0"/>
        <w:jc w:val="both"/>
        <w:rPr>
          <w:rFonts w:cstheme="minorHAnsi"/>
          <w:shd w:val="clear" w:color="auto" w:fill="FFFFFF"/>
        </w:rPr>
      </w:pPr>
      <w:r w:rsidRPr="00762E2B">
        <w:rPr>
          <w:rStyle w:val="Textoennegrita"/>
          <w:rFonts w:cstheme="minorHAnsi"/>
          <w:shd w:val="clear" w:color="auto" w:fill="FFFFFF"/>
        </w:rPr>
        <w:t>Estructura de la empresa</w:t>
      </w:r>
      <w:r w:rsidRPr="00762E2B">
        <w:rPr>
          <w:rFonts w:cstheme="minorHAnsi"/>
          <w:shd w:val="clear" w:color="auto" w:fill="FFFFFF"/>
        </w:rPr>
        <w:t>, quiénes forman parte de ella y qué papel juega cada miembro dentro de la alta dirección.</w:t>
      </w:r>
    </w:p>
    <w:p w:rsidR="00FE7388" w:rsidRPr="00762E2B" w:rsidRDefault="00FE7388" w:rsidP="009F6942">
      <w:pPr>
        <w:numPr>
          <w:ilvl w:val="0"/>
          <w:numId w:val="1"/>
        </w:numPr>
        <w:spacing w:after="0" w:line="240" w:lineRule="auto"/>
        <w:ind w:left="851" w:firstLine="0"/>
        <w:jc w:val="both"/>
        <w:rPr>
          <w:rFonts w:cstheme="minorHAnsi"/>
          <w:shd w:val="clear" w:color="auto" w:fill="FFFFFF"/>
        </w:rPr>
      </w:pPr>
      <w:r w:rsidRPr="00762E2B">
        <w:rPr>
          <w:rFonts w:cstheme="minorHAnsi"/>
          <w:shd w:val="clear" w:color="auto" w:fill="FFFFFF"/>
        </w:rPr>
        <w:t>Se aconseja que los</w:t>
      </w:r>
      <w:r w:rsidR="009F6942" w:rsidRPr="00762E2B">
        <w:rPr>
          <w:rFonts w:cstheme="minorHAnsi"/>
          <w:shd w:val="clear" w:color="auto" w:fill="FFFFFF"/>
        </w:rPr>
        <w:t xml:space="preserve"> </w:t>
      </w:r>
      <w:r w:rsidRPr="00762E2B">
        <w:rPr>
          <w:rStyle w:val="Textoennegrita"/>
          <w:rFonts w:cstheme="minorHAnsi"/>
          <w:shd w:val="clear" w:color="auto" w:fill="FFFFFF"/>
        </w:rPr>
        <w:t>accionistas</w:t>
      </w:r>
      <w:r w:rsidR="009F6942" w:rsidRPr="00762E2B">
        <w:rPr>
          <w:rFonts w:cstheme="minorHAnsi"/>
          <w:shd w:val="clear" w:color="auto" w:fill="FFFFFF"/>
        </w:rPr>
        <w:t xml:space="preserve"> </w:t>
      </w:r>
      <w:r w:rsidRPr="00762E2B">
        <w:rPr>
          <w:rFonts w:cstheme="minorHAnsi"/>
          <w:shd w:val="clear" w:color="auto" w:fill="FFFFFF"/>
        </w:rPr>
        <w:t>tengan conocimiento sobre las ganancias que devengan los directivos, para que exista una noción de justicia en la repartición equitativa de los dividendos.</w:t>
      </w:r>
    </w:p>
    <w:p w:rsidR="00FE7388" w:rsidRPr="00762E2B" w:rsidRDefault="00FE7388" w:rsidP="009F6942">
      <w:pPr>
        <w:numPr>
          <w:ilvl w:val="0"/>
          <w:numId w:val="1"/>
        </w:numPr>
        <w:spacing w:after="0" w:line="240" w:lineRule="auto"/>
        <w:ind w:left="851" w:firstLine="0"/>
        <w:jc w:val="both"/>
        <w:rPr>
          <w:rFonts w:cstheme="minorHAnsi"/>
          <w:shd w:val="clear" w:color="auto" w:fill="FFFFFF"/>
        </w:rPr>
      </w:pPr>
      <w:r w:rsidRPr="00762E2B">
        <w:rPr>
          <w:rFonts w:cstheme="minorHAnsi"/>
          <w:shd w:val="clear" w:color="auto" w:fill="FFFFFF"/>
        </w:rPr>
        <w:t>A qué se dedica la organización.</w:t>
      </w:r>
    </w:p>
    <w:p w:rsidR="00FE7388" w:rsidRPr="00762E2B" w:rsidRDefault="00FE7388" w:rsidP="009F6942">
      <w:pPr>
        <w:numPr>
          <w:ilvl w:val="0"/>
          <w:numId w:val="1"/>
        </w:numPr>
        <w:spacing w:after="0" w:line="240" w:lineRule="auto"/>
        <w:ind w:left="851" w:firstLine="0"/>
        <w:jc w:val="both"/>
        <w:rPr>
          <w:rFonts w:cstheme="minorHAnsi"/>
          <w:shd w:val="clear" w:color="auto" w:fill="FFFFFF"/>
        </w:rPr>
      </w:pPr>
      <w:r w:rsidRPr="00762E2B">
        <w:rPr>
          <w:rStyle w:val="Textoennegrita"/>
          <w:rFonts w:cstheme="minorHAnsi"/>
          <w:shd w:val="clear" w:color="auto" w:fill="FFFFFF"/>
        </w:rPr>
        <w:t>Políticas</w:t>
      </w:r>
      <w:r w:rsidR="009F6942" w:rsidRPr="00762E2B">
        <w:rPr>
          <w:rFonts w:cstheme="minorHAnsi"/>
          <w:shd w:val="clear" w:color="auto" w:fill="FFFFFF"/>
        </w:rPr>
        <w:t xml:space="preserve"> </w:t>
      </w:r>
      <w:r w:rsidRPr="00762E2B">
        <w:rPr>
          <w:rFonts w:cstheme="minorHAnsi"/>
          <w:shd w:val="clear" w:color="auto" w:fill="FFFFFF"/>
        </w:rPr>
        <w:t>en los distintos ámbitos en los que se desarrolla su estrategia.</w:t>
      </w:r>
    </w:p>
    <w:p w:rsidR="00FE7388" w:rsidRPr="00762E2B" w:rsidRDefault="00FE7388" w:rsidP="009F6942">
      <w:pPr>
        <w:numPr>
          <w:ilvl w:val="0"/>
          <w:numId w:val="1"/>
        </w:numPr>
        <w:spacing w:after="0" w:line="240" w:lineRule="auto"/>
        <w:ind w:left="851" w:firstLine="0"/>
        <w:jc w:val="both"/>
        <w:rPr>
          <w:rFonts w:cstheme="minorHAnsi"/>
          <w:shd w:val="clear" w:color="auto" w:fill="FFFFFF"/>
        </w:rPr>
      </w:pPr>
      <w:r w:rsidRPr="00762E2B">
        <w:rPr>
          <w:rFonts w:cstheme="minorHAnsi"/>
          <w:shd w:val="clear" w:color="auto" w:fill="FFFFFF"/>
        </w:rPr>
        <w:t>Situación financiera (solo a quienes atañe).</w:t>
      </w:r>
    </w:p>
    <w:p w:rsidR="00FE7388" w:rsidRPr="00762E2B" w:rsidRDefault="00FE7388" w:rsidP="009F6942">
      <w:pPr>
        <w:numPr>
          <w:ilvl w:val="0"/>
          <w:numId w:val="1"/>
        </w:numPr>
        <w:spacing w:after="0" w:line="240" w:lineRule="auto"/>
        <w:ind w:left="851" w:firstLine="0"/>
        <w:jc w:val="both"/>
        <w:rPr>
          <w:rFonts w:cstheme="minorHAnsi"/>
          <w:shd w:val="clear" w:color="auto" w:fill="FFFFFF"/>
        </w:rPr>
      </w:pPr>
      <w:r w:rsidRPr="00762E2B">
        <w:rPr>
          <w:rFonts w:cstheme="minorHAnsi"/>
          <w:shd w:val="clear" w:color="auto" w:fill="FFFFFF"/>
        </w:rPr>
        <w:t>Compromisos con la</w:t>
      </w:r>
      <w:r w:rsidR="009F6942" w:rsidRPr="00762E2B">
        <w:rPr>
          <w:rFonts w:cstheme="minorHAnsi"/>
          <w:shd w:val="clear" w:color="auto" w:fill="FFFFFF"/>
        </w:rPr>
        <w:t xml:space="preserve"> </w:t>
      </w:r>
      <w:r w:rsidRPr="00762E2B">
        <w:rPr>
          <w:rStyle w:val="Textoennegrita"/>
          <w:rFonts w:cstheme="minorHAnsi"/>
          <w:shd w:val="clear" w:color="auto" w:fill="FFFFFF"/>
        </w:rPr>
        <w:t>sostenibilidad y el medio ambiente</w:t>
      </w:r>
      <w:r w:rsidR="009F6942" w:rsidRPr="00762E2B">
        <w:rPr>
          <w:rFonts w:cstheme="minorHAnsi"/>
          <w:shd w:val="clear" w:color="auto" w:fill="FFFFFF"/>
        </w:rPr>
        <w:t xml:space="preserve"> </w:t>
      </w:r>
      <w:r w:rsidRPr="00762E2B">
        <w:rPr>
          <w:rFonts w:cstheme="minorHAnsi"/>
          <w:shd w:val="clear" w:color="auto" w:fill="FFFFFF"/>
        </w:rPr>
        <w:t>(normas, políticas, programas especiales, postura ética de la organización, donaciones y aportes relativos a la responsabilidad social empresarial, entre otros).</w:t>
      </w:r>
    </w:p>
    <w:p w:rsidR="00FE7388" w:rsidRPr="00762E2B" w:rsidRDefault="00FE7388" w:rsidP="009F6942">
      <w:pPr>
        <w:numPr>
          <w:ilvl w:val="0"/>
          <w:numId w:val="1"/>
        </w:numPr>
        <w:spacing w:after="0" w:line="240" w:lineRule="auto"/>
        <w:ind w:left="851" w:firstLine="0"/>
        <w:jc w:val="both"/>
        <w:rPr>
          <w:rFonts w:cstheme="minorHAnsi"/>
          <w:shd w:val="clear" w:color="auto" w:fill="FFFFFF"/>
        </w:rPr>
      </w:pPr>
      <w:r w:rsidRPr="00762E2B">
        <w:rPr>
          <w:rFonts w:cstheme="minorHAnsi"/>
          <w:shd w:val="clear" w:color="auto" w:fill="FFFFFF"/>
        </w:rPr>
        <w:t>Interacción con la comunidad.</w:t>
      </w:r>
    </w:p>
    <w:p w:rsidR="00FE7388" w:rsidRPr="00762E2B" w:rsidRDefault="00FE7388" w:rsidP="009F6942">
      <w:pPr>
        <w:numPr>
          <w:ilvl w:val="0"/>
          <w:numId w:val="1"/>
        </w:numPr>
        <w:spacing w:after="0" w:line="240" w:lineRule="auto"/>
        <w:ind w:left="851" w:firstLine="0"/>
        <w:jc w:val="both"/>
        <w:rPr>
          <w:rFonts w:cstheme="minorHAnsi"/>
          <w:shd w:val="clear" w:color="auto" w:fill="FFFFFF"/>
        </w:rPr>
      </w:pPr>
      <w:r w:rsidRPr="00762E2B">
        <w:rPr>
          <w:rFonts w:cstheme="minorHAnsi"/>
          <w:shd w:val="clear" w:color="auto" w:fill="FFFFFF"/>
        </w:rPr>
        <w:t>Si se contempla la figura del</w:t>
      </w:r>
      <w:r w:rsidR="009F6942" w:rsidRPr="00762E2B">
        <w:rPr>
          <w:rFonts w:cstheme="minorHAnsi"/>
          <w:shd w:val="clear" w:color="auto" w:fill="FFFFFF"/>
        </w:rPr>
        <w:t xml:space="preserve"> </w:t>
      </w:r>
      <w:r w:rsidRPr="00762E2B">
        <w:rPr>
          <w:rStyle w:val="Textoennegrita"/>
          <w:rFonts w:cstheme="minorHAnsi"/>
          <w:shd w:val="clear" w:color="auto" w:fill="FFFFFF"/>
        </w:rPr>
        <w:t>Consejo de Administración</w:t>
      </w:r>
      <w:r w:rsidRPr="00762E2B">
        <w:rPr>
          <w:rFonts w:cstheme="minorHAnsi"/>
          <w:shd w:val="clear" w:color="auto" w:fill="FFFFFF"/>
        </w:rPr>
        <w:t>, es necesario saber quiénes lo conforman, cómo fueron elegidos, cuáles son sus labores e intereses, competencias, experiencia, y qué tan imparciales son.</w:t>
      </w:r>
    </w:p>
    <w:p w:rsidR="00FE7388" w:rsidRPr="00762E2B" w:rsidRDefault="00FE7388" w:rsidP="009F6942">
      <w:pPr>
        <w:numPr>
          <w:ilvl w:val="0"/>
          <w:numId w:val="1"/>
        </w:numPr>
        <w:spacing w:after="0" w:line="240" w:lineRule="auto"/>
        <w:ind w:left="851" w:firstLine="0"/>
        <w:jc w:val="both"/>
        <w:rPr>
          <w:rFonts w:cstheme="minorHAnsi"/>
          <w:shd w:val="clear" w:color="auto" w:fill="FFFFFF"/>
        </w:rPr>
      </w:pPr>
      <w:r w:rsidRPr="00762E2B">
        <w:rPr>
          <w:rStyle w:val="Textoennegrita"/>
          <w:rFonts w:cstheme="minorHAnsi"/>
          <w:shd w:val="clear" w:color="auto" w:fill="FFFFFF"/>
        </w:rPr>
        <w:t>Amenazas y riesgos</w:t>
      </w:r>
      <w:r w:rsidR="009F6942" w:rsidRPr="00762E2B">
        <w:rPr>
          <w:rFonts w:cstheme="minorHAnsi"/>
          <w:shd w:val="clear" w:color="auto" w:fill="FFFFFF"/>
        </w:rPr>
        <w:t xml:space="preserve"> </w:t>
      </w:r>
      <w:r w:rsidRPr="00762E2B">
        <w:rPr>
          <w:rFonts w:cstheme="minorHAnsi"/>
          <w:shd w:val="clear" w:color="auto" w:fill="FFFFFF"/>
        </w:rPr>
        <w:t>(internos y externos). Ejemplo: en el caso de Chile, la intensa actividad sísmica constituye un riesgo que amerita ser considerado. Depender de productos claves para garantizar las operaciones, también resulta riesgoso, en especial en tiempos de pandemia. En entornos muy volátiles, el alza del dólar es otro asunto a prever.</w:t>
      </w:r>
    </w:p>
    <w:p w:rsidR="00FE7388" w:rsidRPr="00762E2B" w:rsidRDefault="00FE7388" w:rsidP="009F6942">
      <w:pPr>
        <w:numPr>
          <w:ilvl w:val="0"/>
          <w:numId w:val="1"/>
        </w:numPr>
        <w:spacing w:after="0" w:line="240" w:lineRule="auto"/>
        <w:ind w:left="851" w:firstLine="0"/>
        <w:jc w:val="both"/>
        <w:rPr>
          <w:rFonts w:cstheme="minorHAnsi"/>
          <w:shd w:val="clear" w:color="auto" w:fill="FFFFFF"/>
        </w:rPr>
      </w:pPr>
      <w:r w:rsidRPr="00762E2B">
        <w:rPr>
          <w:rFonts w:cstheme="minorHAnsi"/>
          <w:shd w:val="clear" w:color="auto" w:fill="FFFFFF"/>
        </w:rPr>
        <w:t>La</w:t>
      </w:r>
      <w:r w:rsidR="009F6942" w:rsidRPr="00762E2B">
        <w:rPr>
          <w:rFonts w:cstheme="minorHAnsi"/>
          <w:shd w:val="clear" w:color="auto" w:fill="FFFFFF"/>
        </w:rPr>
        <w:t xml:space="preserve"> </w:t>
      </w:r>
      <w:r w:rsidRPr="00762E2B">
        <w:rPr>
          <w:rStyle w:val="Textoennegrita"/>
          <w:rFonts w:cstheme="minorHAnsi"/>
          <w:shd w:val="clear" w:color="auto" w:fill="FFFFFF"/>
        </w:rPr>
        <w:t>representación de los trabajadores</w:t>
      </w:r>
      <w:r w:rsidR="009F6942" w:rsidRPr="00762E2B">
        <w:rPr>
          <w:rFonts w:cstheme="minorHAnsi"/>
          <w:shd w:val="clear" w:color="auto" w:fill="FFFFFF"/>
        </w:rPr>
        <w:t xml:space="preserve"> </w:t>
      </w:r>
      <w:r w:rsidRPr="00762E2B">
        <w:rPr>
          <w:rFonts w:cstheme="minorHAnsi"/>
          <w:shd w:val="clear" w:color="auto" w:fill="FFFFFF"/>
        </w:rPr>
        <w:t>y la manera en que se hará debe ser un tema ampliamente conocido por todos, así como los planes, políticas y modos de participación, entre otros.</w:t>
      </w:r>
      <w:r w:rsidR="009F6942" w:rsidRPr="00762E2B">
        <w:rPr>
          <w:rFonts w:cstheme="minorHAnsi"/>
          <w:shd w:val="clear" w:color="auto" w:fill="FFFFFF"/>
        </w:rPr>
        <w:t xml:space="preserve"> (IsoTools </w:t>
      </w:r>
      <w:r w:rsidR="00D75656" w:rsidRPr="00762E2B">
        <w:rPr>
          <w:rFonts w:cstheme="minorHAnsi"/>
          <w:shd w:val="clear" w:color="auto" w:fill="FFFFFF"/>
        </w:rPr>
        <w:t>Excellence</w:t>
      </w:r>
      <w:r w:rsidR="009F6942" w:rsidRPr="00762E2B">
        <w:rPr>
          <w:rFonts w:cstheme="minorHAnsi"/>
          <w:shd w:val="clear" w:color="auto" w:fill="FFFFFF"/>
        </w:rPr>
        <w:t xml:space="preserve">, </w:t>
      </w:r>
      <w:r w:rsidR="009F6942" w:rsidRPr="00762E2B">
        <w:rPr>
          <w:rFonts w:cstheme="minorHAnsi"/>
          <w:bCs/>
          <w:shd w:val="clear" w:color="auto" w:fill="FFFFFF"/>
        </w:rPr>
        <w:t>2020).</w:t>
      </w:r>
    </w:p>
    <w:p w:rsidR="009F6942" w:rsidRPr="00762E2B" w:rsidRDefault="009F6942" w:rsidP="009F6942">
      <w:pPr>
        <w:pStyle w:val="NormalWeb"/>
        <w:spacing w:before="0" w:beforeAutospacing="0" w:after="0" w:afterAutospacing="0"/>
        <w:jc w:val="both"/>
        <w:rPr>
          <w:rFonts w:asciiTheme="minorHAnsi" w:hAnsiTheme="minorHAnsi" w:cstheme="minorHAnsi"/>
          <w:sz w:val="22"/>
          <w:szCs w:val="22"/>
          <w:shd w:val="clear" w:color="auto" w:fill="FFFFFF"/>
        </w:rPr>
      </w:pPr>
    </w:p>
    <w:p w:rsidR="00FE7388" w:rsidRPr="00762E2B" w:rsidRDefault="009F6942" w:rsidP="009F6942">
      <w:pPr>
        <w:pStyle w:val="NormalWeb"/>
        <w:spacing w:before="0" w:beforeAutospacing="0" w:after="0" w:afterAutospacing="0"/>
        <w:jc w:val="both"/>
        <w:rPr>
          <w:rFonts w:asciiTheme="minorHAnsi" w:hAnsiTheme="minorHAnsi" w:cstheme="minorHAnsi"/>
          <w:sz w:val="22"/>
          <w:szCs w:val="22"/>
          <w:shd w:val="clear" w:color="auto" w:fill="FFFFFF"/>
        </w:rPr>
      </w:pPr>
      <w:r w:rsidRPr="00762E2B">
        <w:rPr>
          <w:rFonts w:asciiTheme="minorHAnsi" w:hAnsiTheme="minorHAnsi" w:cstheme="minorHAnsi"/>
          <w:sz w:val="22"/>
          <w:szCs w:val="22"/>
          <w:shd w:val="clear" w:color="auto" w:fill="FFFFFF"/>
        </w:rPr>
        <w:t>Considera, entre otros, que: “</w:t>
      </w:r>
      <w:r w:rsidR="00FE7388" w:rsidRPr="00762E2B">
        <w:rPr>
          <w:rFonts w:asciiTheme="minorHAnsi" w:hAnsiTheme="minorHAnsi" w:cstheme="minorHAnsi"/>
          <w:sz w:val="22"/>
          <w:szCs w:val="22"/>
          <w:shd w:val="clear" w:color="auto" w:fill="FFFFFF"/>
        </w:rPr>
        <w:t xml:space="preserve">Los informes financieros y no financieros también deben ser conocidos por </w:t>
      </w:r>
      <w:r w:rsidRPr="00762E2B">
        <w:rPr>
          <w:rFonts w:asciiTheme="minorHAnsi" w:hAnsiTheme="minorHAnsi" w:cstheme="minorHAnsi"/>
          <w:sz w:val="22"/>
          <w:szCs w:val="22"/>
          <w:shd w:val="clear" w:color="auto" w:fill="FFFFFF"/>
        </w:rPr>
        <w:t xml:space="preserve">las partes interesadas… </w:t>
      </w:r>
      <w:r w:rsidR="00FE7388" w:rsidRPr="00762E2B">
        <w:rPr>
          <w:rStyle w:val="Textoennegrita"/>
          <w:rFonts w:asciiTheme="minorHAnsi" w:hAnsiTheme="minorHAnsi" w:cstheme="minorHAnsi"/>
          <w:sz w:val="22"/>
          <w:szCs w:val="22"/>
          <w:shd w:val="clear" w:color="auto" w:fill="FFFFFF"/>
        </w:rPr>
        <w:t>es posible que la empresa adopte una política estándar para la divulgación y la replique en todas sus filiales</w:t>
      </w:r>
      <w:r w:rsidR="00FE7388" w:rsidRPr="00762E2B">
        <w:rPr>
          <w:rFonts w:asciiTheme="minorHAnsi" w:hAnsiTheme="minorHAnsi" w:cstheme="minorHAnsi"/>
          <w:sz w:val="22"/>
          <w:szCs w:val="22"/>
          <w:shd w:val="clear" w:color="auto" w:fill="FFFFFF"/>
        </w:rPr>
        <w:t>.</w:t>
      </w:r>
      <w:r w:rsidRPr="00762E2B">
        <w:rPr>
          <w:rFonts w:asciiTheme="minorHAnsi" w:hAnsiTheme="minorHAnsi" w:cstheme="minorHAnsi"/>
          <w:sz w:val="22"/>
          <w:szCs w:val="22"/>
          <w:shd w:val="clear" w:color="auto" w:fill="FFFFFF"/>
        </w:rPr>
        <w:t xml:space="preserve">” Así, </w:t>
      </w:r>
      <w:r w:rsidR="00FE7388" w:rsidRPr="00762E2B">
        <w:rPr>
          <w:rFonts w:asciiTheme="minorHAnsi" w:hAnsiTheme="minorHAnsi" w:cstheme="minorHAnsi"/>
          <w:sz w:val="22"/>
          <w:szCs w:val="22"/>
          <w:shd w:val="clear" w:color="auto" w:fill="FFFFFF"/>
        </w:rPr>
        <w:t>la transparencia</w:t>
      </w:r>
      <w:r w:rsidRPr="00762E2B">
        <w:rPr>
          <w:rFonts w:asciiTheme="minorHAnsi" w:hAnsiTheme="minorHAnsi" w:cstheme="minorHAnsi"/>
          <w:sz w:val="22"/>
          <w:szCs w:val="22"/>
          <w:shd w:val="clear" w:color="auto" w:fill="FFFFFF"/>
        </w:rPr>
        <w:t xml:space="preserve"> puede ser</w:t>
      </w:r>
      <w:r w:rsidR="00FE7388" w:rsidRPr="00762E2B">
        <w:rPr>
          <w:rFonts w:asciiTheme="minorHAnsi" w:hAnsiTheme="minorHAnsi" w:cstheme="minorHAnsi"/>
          <w:sz w:val="22"/>
          <w:szCs w:val="22"/>
          <w:shd w:val="clear" w:color="auto" w:fill="FFFFFF"/>
        </w:rPr>
        <w:t xml:space="preserve"> </w:t>
      </w:r>
      <w:r w:rsidRPr="00762E2B">
        <w:rPr>
          <w:rFonts w:asciiTheme="minorHAnsi" w:hAnsiTheme="minorHAnsi" w:cstheme="minorHAnsi"/>
          <w:sz w:val="22"/>
          <w:szCs w:val="22"/>
          <w:shd w:val="clear" w:color="auto" w:fill="FFFFFF"/>
        </w:rPr>
        <w:t>“</w:t>
      </w:r>
      <w:r w:rsidR="00FE7388" w:rsidRPr="00762E2B">
        <w:rPr>
          <w:rFonts w:asciiTheme="minorHAnsi" w:hAnsiTheme="minorHAnsi" w:cstheme="minorHAnsi"/>
          <w:sz w:val="22"/>
          <w:szCs w:val="22"/>
          <w:shd w:val="clear" w:color="auto" w:fill="FFFFFF"/>
        </w:rPr>
        <w:t>una buena práctica recurrente</w:t>
      </w:r>
      <w:r w:rsidRPr="00762E2B">
        <w:rPr>
          <w:rFonts w:asciiTheme="minorHAnsi" w:hAnsiTheme="minorHAnsi" w:cstheme="minorHAnsi"/>
          <w:sz w:val="22"/>
          <w:szCs w:val="22"/>
          <w:shd w:val="clear" w:color="auto" w:fill="FFFFFF"/>
        </w:rPr>
        <w:t>.”</w:t>
      </w:r>
      <w:r w:rsidR="00FE7388" w:rsidRPr="00762E2B">
        <w:rPr>
          <w:rFonts w:asciiTheme="minorHAnsi" w:hAnsiTheme="minorHAnsi" w:cstheme="minorHAnsi"/>
          <w:sz w:val="22"/>
          <w:szCs w:val="22"/>
          <w:shd w:val="clear" w:color="auto" w:fill="FFFFFF"/>
        </w:rPr>
        <w:t xml:space="preserve"> (</w:t>
      </w:r>
      <w:r w:rsidR="00B075CB" w:rsidRPr="00762E2B">
        <w:rPr>
          <w:rFonts w:asciiTheme="minorHAnsi" w:hAnsiTheme="minorHAnsi" w:cstheme="minorHAnsi"/>
          <w:sz w:val="22"/>
          <w:szCs w:val="22"/>
          <w:shd w:val="clear" w:color="auto" w:fill="FFFFFF"/>
        </w:rPr>
        <w:t xml:space="preserve">IsoTools </w:t>
      </w:r>
      <w:r w:rsidR="00D75656" w:rsidRPr="00762E2B">
        <w:rPr>
          <w:rFonts w:asciiTheme="minorHAnsi" w:hAnsiTheme="minorHAnsi" w:cstheme="minorHAnsi"/>
          <w:sz w:val="22"/>
          <w:szCs w:val="22"/>
          <w:shd w:val="clear" w:color="auto" w:fill="FFFFFF"/>
        </w:rPr>
        <w:t>Excellence</w:t>
      </w:r>
      <w:r w:rsidR="00FE7388" w:rsidRPr="00762E2B">
        <w:rPr>
          <w:rFonts w:asciiTheme="minorHAnsi" w:hAnsiTheme="minorHAnsi" w:cstheme="minorHAnsi"/>
          <w:bCs/>
          <w:sz w:val="22"/>
          <w:szCs w:val="22"/>
          <w:shd w:val="clear" w:color="auto" w:fill="FFFFFF"/>
        </w:rPr>
        <w:t>, 2020).</w:t>
      </w:r>
    </w:p>
    <w:p w:rsidR="003A7C25" w:rsidRPr="00762E2B" w:rsidRDefault="003A7C25" w:rsidP="00B106CE">
      <w:pPr>
        <w:pStyle w:val="NormalWeb"/>
        <w:spacing w:before="0" w:beforeAutospacing="0" w:after="0" w:afterAutospacing="0"/>
        <w:jc w:val="both"/>
        <w:rPr>
          <w:rFonts w:asciiTheme="minorHAnsi" w:hAnsiTheme="minorHAnsi" w:cstheme="minorHAnsi"/>
          <w:sz w:val="22"/>
          <w:szCs w:val="22"/>
          <w:shd w:val="clear" w:color="auto" w:fill="FFFFFF"/>
        </w:rPr>
      </w:pPr>
    </w:p>
    <w:p w:rsidR="000411C1" w:rsidRPr="00762E2B" w:rsidRDefault="00B106CE" w:rsidP="00B106CE">
      <w:pPr>
        <w:pStyle w:val="NormalWeb"/>
        <w:spacing w:before="0" w:beforeAutospacing="0" w:after="0" w:afterAutospacing="0"/>
        <w:jc w:val="both"/>
        <w:rPr>
          <w:rFonts w:asciiTheme="minorHAnsi" w:hAnsiTheme="minorHAnsi" w:cstheme="minorHAnsi"/>
          <w:sz w:val="22"/>
          <w:szCs w:val="22"/>
          <w:shd w:val="clear" w:color="auto" w:fill="FFFFFF"/>
        </w:rPr>
      </w:pPr>
      <w:r w:rsidRPr="00762E2B">
        <w:rPr>
          <w:rFonts w:asciiTheme="minorHAnsi" w:hAnsiTheme="minorHAnsi" w:cstheme="minorHAnsi"/>
          <w:sz w:val="22"/>
          <w:szCs w:val="22"/>
          <w:shd w:val="clear" w:color="auto" w:fill="FFFFFF"/>
        </w:rPr>
        <w:t xml:space="preserve">En 2021 IsoTools </w:t>
      </w:r>
      <w:r w:rsidR="00D75656" w:rsidRPr="00762E2B">
        <w:rPr>
          <w:rFonts w:asciiTheme="minorHAnsi" w:hAnsiTheme="minorHAnsi" w:cstheme="minorHAnsi"/>
          <w:sz w:val="22"/>
          <w:szCs w:val="22"/>
          <w:shd w:val="clear" w:color="auto" w:fill="FFFFFF"/>
        </w:rPr>
        <w:t>Excellence</w:t>
      </w:r>
      <w:r w:rsidRPr="00762E2B">
        <w:rPr>
          <w:rFonts w:asciiTheme="minorHAnsi" w:hAnsiTheme="minorHAnsi" w:cstheme="minorHAnsi"/>
          <w:sz w:val="22"/>
          <w:szCs w:val="22"/>
          <w:shd w:val="clear" w:color="auto" w:fill="FFFFFF"/>
        </w:rPr>
        <w:t xml:space="preserve"> manifiesta que c</w:t>
      </w:r>
      <w:r w:rsidR="000411C1" w:rsidRPr="00762E2B">
        <w:rPr>
          <w:rFonts w:asciiTheme="minorHAnsi" w:hAnsiTheme="minorHAnsi" w:cstheme="minorHAnsi"/>
          <w:sz w:val="22"/>
          <w:szCs w:val="22"/>
          <w:shd w:val="clear" w:color="auto" w:fill="FFFFFF"/>
        </w:rPr>
        <w:t>uando</w:t>
      </w:r>
      <w:r w:rsidRPr="00762E2B">
        <w:rPr>
          <w:rFonts w:asciiTheme="minorHAnsi" w:hAnsiTheme="minorHAnsi" w:cstheme="minorHAnsi"/>
          <w:sz w:val="22"/>
          <w:szCs w:val="22"/>
          <w:shd w:val="clear" w:color="auto" w:fill="FFFFFF"/>
        </w:rPr>
        <w:t xml:space="preserve"> “</w:t>
      </w:r>
      <w:r w:rsidR="000411C1" w:rsidRPr="00762E2B">
        <w:rPr>
          <w:rStyle w:val="Textoennegrita"/>
          <w:rFonts w:asciiTheme="minorHAnsi" w:hAnsiTheme="minorHAnsi" w:cstheme="minorHAnsi"/>
          <w:sz w:val="22"/>
          <w:szCs w:val="22"/>
          <w:shd w:val="clear" w:color="auto" w:fill="FFFFFF"/>
        </w:rPr>
        <w:t>la cultura no es fuerte dentro de la organización</w:t>
      </w:r>
      <w:r w:rsidR="000411C1" w:rsidRPr="00762E2B">
        <w:rPr>
          <w:rFonts w:asciiTheme="minorHAnsi" w:hAnsiTheme="minorHAnsi" w:cstheme="minorHAnsi"/>
          <w:sz w:val="22"/>
          <w:szCs w:val="22"/>
          <w:shd w:val="clear" w:color="auto" w:fill="FFFFFF"/>
        </w:rPr>
        <w:t>, el ambiente de insatisfacción por los cambios</w:t>
      </w:r>
      <w:r w:rsidRPr="00762E2B">
        <w:rPr>
          <w:rFonts w:asciiTheme="minorHAnsi" w:hAnsiTheme="minorHAnsi" w:cstheme="minorHAnsi"/>
          <w:sz w:val="22"/>
          <w:szCs w:val="22"/>
          <w:shd w:val="clear" w:color="auto" w:fill="FFFFFF"/>
        </w:rPr>
        <w:t xml:space="preserve">… </w:t>
      </w:r>
      <w:r w:rsidR="000411C1" w:rsidRPr="00762E2B">
        <w:rPr>
          <w:rFonts w:asciiTheme="minorHAnsi" w:hAnsiTheme="minorHAnsi" w:cstheme="minorHAnsi"/>
          <w:sz w:val="22"/>
          <w:szCs w:val="22"/>
          <w:shd w:val="clear" w:color="auto" w:fill="FFFFFF"/>
        </w:rPr>
        <w:t>va a ser evidente, afectando el buen funcionamiento del proceso y materializando riesgos de la operación en general.</w:t>
      </w:r>
      <w:r w:rsidRPr="00762E2B">
        <w:rPr>
          <w:rFonts w:asciiTheme="minorHAnsi" w:hAnsiTheme="minorHAnsi" w:cstheme="minorHAnsi"/>
          <w:sz w:val="22"/>
          <w:szCs w:val="22"/>
          <w:shd w:val="clear" w:color="auto" w:fill="FFFFFF"/>
        </w:rPr>
        <w:t>”</w:t>
      </w:r>
    </w:p>
    <w:p w:rsidR="00B106CE" w:rsidRPr="00762E2B" w:rsidRDefault="00B106CE" w:rsidP="00B106CE">
      <w:pPr>
        <w:pStyle w:val="NormalWeb"/>
        <w:spacing w:before="0" w:beforeAutospacing="0" w:after="0" w:afterAutospacing="0"/>
        <w:jc w:val="both"/>
        <w:rPr>
          <w:rFonts w:asciiTheme="minorHAnsi" w:hAnsiTheme="minorHAnsi" w:cstheme="minorHAnsi"/>
          <w:sz w:val="22"/>
          <w:szCs w:val="22"/>
          <w:shd w:val="clear" w:color="auto" w:fill="FFFFFF"/>
        </w:rPr>
      </w:pPr>
    </w:p>
    <w:p w:rsidR="000411C1" w:rsidRPr="00762E2B" w:rsidRDefault="000411C1" w:rsidP="00B106CE">
      <w:pPr>
        <w:pStyle w:val="NormalWeb"/>
        <w:spacing w:before="0" w:beforeAutospacing="0" w:after="0" w:afterAutospacing="0"/>
        <w:ind w:left="851"/>
        <w:jc w:val="both"/>
        <w:rPr>
          <w:rFonts w:asciiTheme="minorHAnsi" w:hAnsiTheme="minorHAnsi" w:cstheme="minorHAnsi"/>
          <w:sz w:val="22"/>
          <w:szCs w:val="22"/>
          <w:shd w:val="clear" w:color="auto" w:fill="FFFFFF"/>
        </w:rPr>
      </w:pPr>
      <w:r w:rsidRPr="00762E2B">
        <w:rPr>
          <w:rFonts w:asciiTheme="minorHAnsi" w:hAnsiTheme="minorHAnsi" w:cstheme="minorHAnsi"/>
          <w:sz w:val="22"/>
          <w:szCs w:val="22"/>
          <w:shd w:val="clear" w:color="auto" w:fill="FFFFFF"/>
        </w:rPr>
        <w:t>Hacer que el gobierno funcione de manera adecuada, depende directamente de la comunicación en todos los niveles de la organización, esto permite recopilar información que le servirá a la dirección en la toma de de</w:t>
      </w:r>
      <w:r w:rsidR="008E289D" w:rsidRPr="00762E2B">
        <w:rPr>
          <w:rFonts w:asciiTheme="minorHAnsi" w:hAnsiTheme="minorHAnsi" w:cstheme="minorHAnsi"/>
          <w:sz w:val="22"/>
          <w:szCs w:val="22"/>
          <w:shd w:val="clear" w:color="auto" w:fill="FFFFFF"/>
        </w:rPr>
        <w:t>cisiones; la ausencia de este vínculo</w:t>
      </w:r>
      <w:r w:rsidRPr="00762E2B">
        <w:rPr>
          <w:rFonts w:asciiTheme="minorHAnsi" w:hAnsiTheme="minorHAnsi" w:cstheme="minorHAnsi"/>
          <w:sz w:val="22"/>
          <w:szCs w:val="22"/>
          <w:shd w:val="clear" w:color="auto" w:fill="FFFFFF"/>
        </w:rPr>
        <w:t xml:space="preserve"> entre las </w:t>
      </w:r>
      <w:r w:rsidRPr="00762E2B">
        <w:rPr>
          <w:rFonts w:asciiTheme="minorHAnsi" w:hAnsiTheme="minorHAnsi" w:cstheme="minorHAnsi"/>
          <w:sz w:val="22"/>
          <w:szCs w:val="22"/>
          <w:shd w:val="clear" w:color="auto" w:fill="FFFFFF"/>
        </w:rPr>
        <w:lastRenderedPageBreak/>
        <w:t>partes interesadas, hace que</w:t>
      </w:r>
      <w:r w:rsidR="00B106CE" w:rsidRPr="00762E2B">
        <w:rPr>
          <w:rFonts w:asciiTheme="minorHAnsi" w:hAnsiTheme="minorHAnsi" w:cstheme="minorHAnsi"/>
          <w:sz w:val="22"/>
          <w:szCs w:val="22"/>
          <w:shd w:val="clear" w:color="auto" w:fill="FFFFFF"/>
        </w:rPr>
        <w:t xml:space="preserve"> </w:t>
      </w:r>
      <w:r w:rsidRPr="00762E2B">
        <w:rPr>
          <w:rStyle w:val="Textoennegrita"/>
          <w:rFonts w:asciiTheme="minorHAnsi" w:hAnsiTheme="minorHAnsi" w:cstheme="minorHAnsi"/>
          <w:sz w:val="22"/>
          <w:szCs w:val="22"/>
          <w:shd w:val="clear" w:color="auto" w:fill="FFFFFF"/>
        </w:rPr>
        <w:t>las decisiones se tomen sin la apropiada evaluación enfocada a mejorar la gestión de los procesos</w:t>
      </w:r>
      <w:r w:rsidRPr="00762E2B">
        <w:rPr>
          <w:rFonts w:asciiTheme="minorHAnsi" w:hAnsiTheme="minorHAnsi" w:cstheme="minorHAnsi"/>
          <w:sz w:val="22"/>
          <w:szCs w:val="22"/>
          <w:shd w:val="clear" w:color="auto" w:fill="FFFFFF"/>
        </w:rPr>
        <w:t>.</w:t>
      </w:r>
    </w:p>
    <w:p w:rsidR="000411C1" w:rsidRPr="00762E2B" w:rsidRDefault="000411C1" w:rsidP="00B106CE">
      <w:pPr>
        <w:pStyle w:val="NormalWeb"/>
        <w:spacing w:before="0" w:beforeAutospacing="0" w:after="0" w:afterAutospacing="0"/>
        <w:ind w:left="851"/>
        <w:jc w:val="both"/>
        <w:rPr>
          <w:rFonts w:asciiTheme="minorHAnsi" w:hAnsiTheme="minorHAnsi" w:cstheme="minorHAnsi"/>
          <w:sz w:val="22"/>
          <w:szCs w:val="22"/>
          <w:shd w:val="clear" w:color="auto" w:fill="FFFFFF"/>
        </w:rPr>
      </w:pPr>
      <w:r w:rsidRPr="00762E2B">
        <w:rPr>
          <w:rFonts w:asciiTheme="minorHAnsi" w:hAnsiTheme="minorHAnsi" w:cstheme="minorHAnsi"/>
          <w:sz w:val="22"/>
          <w:szCs w:val="22"/>
          <w:shd w:val="clear" w:color="auto" w:fill="FFFFFF"/>
        </w:rPr>
        <w:t>La falla en el flujo o manejo de la información, lleva a la alta dirección a operar desconociendo la realidad de cada proceso y las personas que allí se encuentran, esto da paso a</w:t>
      </w:r>
      <w:r w:rsidR="00B106CE" w:rsidRPr="00762E2B">
        <w:rPr>
          <w:rFonts w:asciiTheme="minorHAnsi" w:hAnsiTheme="minorHAnsi" w:cstheme="minorHAnsi"/>
          <w:sz w:val="22"/>
          <w:szCs w:val="22"/>
          <w:shd w:val="clear" w:color="auto" w:fill="FFFFFF"/>
        </w:rPr>
        <w:t xml:space="preserve"> </w:t>
      </w:r>
      <w:r w:rsidRPr="00762E2B">
        <w:rPr>
          <w:rStyle w:val="Textoennegrita"/>
          <w:rFonts w:asciiTheme="minorHAnsi" w:hAnsiTheme="minorHAnsi" w:cstheme="minorHAnsi"/>
          <w:sz w:val="22"/>
          <w:szCs w:val="22"/>
          <w:shd w:val="clear" w:color="auto" w:fill="FFFFFF"/>
        </w:rPr>
        <w:t>la implementación de tareas con bajo nivel de efectividad</w:t>
      </w:r>
      <w:r w:rsidR="00B106CE" w:rsidRPr="00762E2B">
        <w:rPr>
          <w:rFonts w:asciiTheme="minorHAnsi" w:hAnsiTheme="minorHAnsi" w:cstheme="minorHAnsi"/>
          <w:sz w:val="22"/>
          <w:szCs w:val="22"/>
          <w:shd w:val="clear" w:color="auto" w:fill="FFFFFF"/>
        </w:rPr>
        <w:t xml:space="preserve"> </w:t>
      </w:r>
      <w:r w:rsidRPr="00762E2B">
        <w:rPr>
          <w:rFonts w:asciiTheme="minorHAnsi" w:hAnsiTheme="minorHAnsi" w:cstheme="minorHAnsi"/>
          <w:sz w:val="22"/>
          <w:szCs w:val="22"/>
          <w:shd w:val="clear" w:color="auto" w:fill="FFFFFF"/>
        </w:rPr>
        <w:t>que no aportarían al desarrollo de las actividades y por el contrario generar resistencia a su aceptación.</w:t>
      </w:r>
    </w:p>
    <w:p w:rsidR="000411C1" w:rsidRPr="00762E2B" w:rsidRDefault="000411C1" w:rsidP="00372728">
      <w:pPr>
        <w:pStyle w:val="NormalWeb"/>
        <w:spacing w:before="0" w:beforeAutospacing="0" w:after="0" w:afterAutospacing="0"/>
        <w:ind w:left="851"/>
        <w:jc w:val="both"/>
        <w:rPr>
          <w:rFonts w:asciiTheme="minorHAnsi" w:hAnsiTheme="minorHAnsi" w:cstheme="minorHAnsi"/>
          <w:b/>
          <w:sz w:val="22"/>
          <w:szCs w:val="22"/>
          <w:shd w:val="clear" w:color="auto" w:fill="FFFFFF"/>
        </w:rPr>
      </w:pPr>
      <w:r w:rsidRPr="00762E2B">
        <w:rPr>
          <w:rFonts w:asciiTheme="minorHAnsi" w:hAnsiTheme="minorHAnsi" w:cstheme="minorHAnsi"/>
          <w:sz w:val="22"/>
          <w:szCs w:val="22"/>
          <w:shd w:val="clear" w:color="auto" w:fill="FFFFFF"/>
        </w:rPr>
        <w:t>La cultura dentro de la organización, debe estar presente en todos los aspectos para promover un buen gobierno; esta alineación toma tie</w:t>
      </w:r>
      <w:r w:rsidR="004B5871" w:rsidRPr="00762E2B">
        <w:rPr>
          <w:rFonts w:asciiTheme="minorHAnsi" w:hAnsiTheme="minorHAnsi" w:cstheme="minorHAnsi"/>
          <w:sz w:val="22"/>
          <w:szCs w:val="22"/>
          <w:shd w:val="clear" w:color="auto" w:fill="FFFFFF"/>
        </w:rPr>
        <w:t>mpo y su éxito depende de los lí</w:t>
      </w:r>
      <w:r w:rsidRPr="00762E2B">
        <w:rPr>
          <w:rFonts w:asciiTheme="minorHAnsi" w:hAnsiTheme="minorHAnsi" w:cstheme="minorHAnsi"/>
          <w:sz w:val="22"/>
          <w:szCs w:val="22"/>
          <w:shd w:val="clear" w:color="auto" w:fill="FFFFFF"/>
        </w:rPr>
        <w:t>deres de proceso que den espacio a los integrantes de su equipo para participar activamente y ayudarles a que</w:t>
      </w:r>
      <w:r w:rsidR="00B106CE" w:rsidRPr="00762E2B">
        <w:rPr>
          <w:rFonts w:asciiTheme="minorHAnsi" w:hAnsiTheme="minorHAnsi" w:cstheme="minorHAnsi"/>
          <w:sz w:val="22"/>
          <w:szCs w:val="22"/>
          <w:shd w:val="clear" w:color="auto" w:fill="FFFFFF"/>
        </w:rPr>
        <w:t xml:space="preserve"> </w:t>
      </w:r>
      <w:r w:rsidRPr="00762E2B">
        <w:rPr>
          <w:rStyle w:val="Textoennegrita"/>
          <w:rFonts w:asciiTheme="minorHAnsi" w:hAnsiTheme="minorHAnsi" w:cstheme="minorHAnsi"/>
          <w:sz w:val="22"/>
          <w:szCs w:val="22"/>
          <w:shd w:val="clear" w:color="auto" w:fill="FFFFFF"/>
        </w:rPr>
        <w:t>sus propuestas lleguen a los niveles requeridos para su análisis y definición de tareas</w:t>
      </w:r>
      <w:r w:rsidRPr="00762E2B">
        <w:rPr>
          <w:rFonts w:asciiTheme="minorHAnsi" w:hAnsiTheme="minorHAnsi" w:cstheme="minorHAnsi"/>
          <w:sz w:val="22"/>
          <w:szCs w:val="22"/>
          <w:shd w:val="clear" w:color="auto" w:fill="FFFFFF"/>
        </w:rPr>
        <w:t> que apor</w:t>
      </w:r>
      <w:r w:rsidR="00B106CE" w:rsidRPr="00762E2B">
        <w:rPr>
          <w:rFonts w:asciiTheme="minorHAnsi" w:hAnsiTheme="minorHAnsi" w:cstheme="minorHAnsi"/>
          <w:sz w:val="22"/>
          <w:szCs w:val="22"/>
          <w:shd w:val="clear" w:color="auto" w:fill="FFFFFF"/>
        </w:rPr>
        <w:t>ten al logro de los objetivos.</w:t>
      </w:r>
      <w:r w:rsidR="000A21F0" w:rsidRPr="00762E2B">
        <w:rPr>
          <w:rFonts w:asciiTheme="minorHAnsi" w:hAnsiTheme="minorHAnsi" w:cstheme="minorHAnsi"/>
          <w:sz w:val="22"/>
          <w:szCs w:val="22"/>
          <w:shd w:val="clear" w:color="auto" w:fill="FFFFFF"/>
        </w:rPr>
        <w:t xml:space="preserve"> </w:t>
      </w:r>
      <w:r w:rsidRPr="00762E2B">
        <w:rPr>
          <w:rFonts w:asciiTheme="minorHAnsi" w:hAnsiTheme="minorHAnsi" w:cstheme="minorHAnsi"/>
          <w:sz w:val="22"/>
          <w:szCs w:val="22"/>
          <w:shd w:val="clear" w:color="auto" w:fill="FFFFFF"/>
        </w:rPr>
        <w:t xml:space="preserve">(IsoTools </w:t>
      </w:r>
      <w:r w:rsidR="00D75656" w:rsidRPr="00762E2B">
        <w:rPr>
          <w:rFonts w:asciiTheme="minorHAnsi" w:hAnsiTheme="minorHAnsi" w:cstheme="minorHAnsi"/>
          <w:sz w:val="22"/>
          <w:szCs w:val="22"/>
          <w:shd w:val="clear" w:color="auto" w:fill="FFFFFF"/>
        </w:rPr>
        <w:t>Excellence</w:t>
      </w:r>
      <w:r w:rsidRPr="00762E2B">
        <w:rPr>
          <w:rFonts w:asciiTheme="minorHAnsi" w:hAnsiTheme="minorHAnsi" w:cstheme="minorHAnsi"/>
          <w:sz w:val="22"/>
          <w:szCs w:val="22"/>
          <w:shd w:val="clear" w:color="auto" w:fill="FFFFFF"/>
        </w:rPr>
        <w:t>, 2021</w:t>
      </w:r>
      <w:r w:rsidRPr="00762E2B">
        <w:rPr>
          <w:rFonts w:asciiTheme="minorHAnsi" w:hAnsiTheme="minorHAnsi" w:cstheme="minorHAnsi"/>
          <w:b/>
          <w:sz w:val="22"/>
          <w:szCs w:val="22"/>
          <w:shd w:val="clear" w:color="auto" w:fill="FFFFFF"/>
        </w:rPr>
        <w:t>).</w:t>
      </w:r>
    </w:p>
    <w:p w:rsidR="00B106CE" w:rsidRPr="00762E2B" w:rsidRDefault="00B106CE" w:rsidP="00372728">
      <w:pPr>
        <w:pStyle w:val="NormalWeb"/>
        <w:spacing w:before="0" w:beforeAutospacing="0" w:after="0" w:afterAutospacing="0"/>
        <w:jc w:val="both"/>
        <w:rPr>
          <w:rFonts w:asciiTheme="minorHAnsi" w:hAnsiTheme="minorHAnsi" w:cstheme="minorHAnsi"/>
          <w:b/>
          <w:sz w:val="22"/>
          <w:szCs w:val="22"/>
          <w:shd w:val="clear" w:color="auto" w:fill="FFFFFF"/>
        </w:rPr>
      </w:pPr>
    </w:p>
    <w:p w:rsidR="00E058A7" w:rsidRPr="00762E2B" w:rsidRDefault="007E6E07" w:rsidP="00372728">
      <w:pPr>
        <w:pStyle w:val="NormalWeb"/>
        <w:spacing w:before="0" w:beforeAutospacing="0" w:after="0" w:afterAutospacing="0"/>
        <w:jc w:val="both"/>
        <w:rPr>
          <w:rFonts w:asciiTheme="minorHAnsi" w:hAnsiTheme="minorHAnsi" w:cstheme="minorHAnsi"/>
          <w:sz w:val="22"/>
          <w:szCs w:val="22"/>
        </w:rPr>
      </w:pPr>
      <w:r w:rsidRPr="00762E2B">
        <w:rPr>
          <w:rFonts w:asciiTheme="minorHAnsi" w:hAnsiTheme="minorHAnsi" w:cstheme="minorHAnsi"/>
          <w:sz w:val="22"/>
          <w:szCs w:val="22"/>
          <w:shd w:val="clear" w:color="auto" w:fill="FFFFFF"/>
        </w:rPr>
        <w:t>De</w:t>
      </w:r>
      <w:r w:rsidR="00DE5806" w:rsidRPr="00762E2B">
        <w:rPr>
          <w:rFonts w:asciiTheme="minorHAnsi" w:hAnsiTheme="minorHAnsi" w:cstheme="minorHAnsi"/>
          <w:sz w:val="22"/>
          <w:szCs w:val="22"/>
          <w:shd w:val="clear" w:color="auto" w:fill="FFFFFF"/>
        </w:rPr>
        <w:t>sde el ámbito contable,</w:t>
      </w:r>
      <w:r w:rsidRPr="00762E2B">
        <w:rPr>
          <w:rFonts w:asciiTheme="minorHAnsi" w:hAnsiTheme="minorHAnsi" w:cstheme="minorHAnsi"/>
          <w:sz w:val="22"/>
          <w:szCs w:val="22"/>
          <w:shd w:val="clear" w:color="auto" w:fill="FFFFFF"/>
        </w:rPr>
        <w:t xml:space="preserve"> </w:t>
      </w:r>
      <w:r w:rsidR="00DE5806" w:rsidRPr="00762E2B">
        <w:rPr>
          <w:rFonts w:asciiTheme="minorHAnsi" w:hAnsiTheme="minorHAnsi" w:cstheme="minorHAnsi"/>
          <w:sz w:val="22"/>
          <w:szCs w:val="22"/>
          <w:shd w:val="clear" w:color="auto" w:fill="FFFFFF"/>
        </w:rPr>
        <w:t xml:space="preserve">de </w:t>
      </w:r>
      <w:r w:rsidRPr="00762E2B">
        <w:rPr>
          <w:rFonts w:asciiTheme="minorHAnsi" w:hAnsiTheme="minorHAnsi" w:cstheme="minorHAnsi"/>
          <w:sz w:val="22"/>
          <w:szCs w:val="22"/>
          <w:shd w:val="clear" w:color="auto" w:fill="FFFFFF"/>
        </w:rPr>
        <w:t xml:space="preserve">la </w:t>
      </w:r>
      <w:r w:rsidR="00DE5806" w:rsidRPr="00762E2B">
        <w:rPr>
          <w:rFonts w:asciiTheme="minorHAnsi" w:hAnsiTheme="minorHAnsi" w:cstheme="minorHAnsi"/>
          <w:sz w:val="22"/>
          <w:szCs w:val="22"/>
          <w:shd w:val="clear" w:color="auto" w:fill="FFFFFF"/>
        </w:rPr>
        <w:t xml:space="preserve">página web de la </w:t>
      </w:r>
      <w:r w:rsidRPr="00762E2B">
        <w:rPr>
          <w:rFonts w:asciiTheme="minorHAnsi" w:hAnsiTheme="minorHAnsi" w:cstheme="minorHAnsi"/>
          <w:sz w:val="22"/>
          <w:szCs w:val="22"/>
          <w:shd w:val="clear" w:color="auto" w:fill="FFFFFF"/>
        </w:rPr>
        <w:t>Federación Internacional de Contadores (IFAC) (2021)</w:t>
      </w:r>
      <w:r w:rsidR="00DE5806" w:rsidRPr="00762E2B">
        <w:rPr>
          <w:rFonts w:asciiTheme="minorHAnsi" w:hAnsiTheme="minorHAnsi" w:cstheme="minorHAnsi"/>
          <w:sz w:val="22"/>
          <w:szCs w:val="22"/>
          <w:shd w:val="clear" w:color="auto" w:fill="FFFFFF"/>
        </w:rPr>
        <w:t xml:space="preserve"> se interpreta </w:t>
      </w:r>
      <w:r w:rsidRPr="00762E2B">
        <w:rPr>
          <w:rFonts w:asciiTheme="minorHAnsi" w:hAnsiTheme="minorHAnsi" w:cstheme="minorHAnsi"/>
          <w:sz w:val="22"/>
          <w:szCs w:val="22"/>
          <w:shd w:val="clear" w:color="auto" w:fill="FFFFFF"/>
        </w:rPr>
        <w:t>que los “</w:t>
      </w:r>
      <w:r w:rsidR="00E058A7" w:rsidRPr="00762E2B">
        <w:rPr>
          <w:rFonts w:asciiTheme="minorHAnsi" w:hAnsiTheme="minorHAnsi" w:cstheme="minorHAnsi"/>
          <w:sz w:val="22"/>
          <w:szCs w:val="22"/>
        </w:rPr>
        <w:t>contadores son profesionales de confianza tanto en el sector público como en el privado.</w:t>
      </w:r>
      <w:r w:rsidRPr="00762E2B">
        <w:rPr>
          <w:rFonts w:asciiTheme="minorHAnsi" w:hAnsiTheme="minorHAnsi" w:cstheme="minorHAnsi"/>
          <w:sz w:val="22"/>
          <w:szCs w:val="22"/>
        </w:rPr>
        <w:t>” Su objetivo es aprovechar su</w:t>
      </w:r>
      <w:r w:rsidR="00E058A7" w:rsidRPr="00762E2B">
        <w:rPr>
          <w:rFonts w:asciiTheme="minorHAnsi" w:hAnsiTheme="minorHAnsi" w:cstheme="minorHAnsi"/>
          <w:sz w:val="22"/>
          <w:szCs w:val="22"/>
        </w:rPr>
        <w:t xml:space="preserve"> reputación </w:t>
      </w:r>
      <w:r w:rsidRPr="00762E2B">
        <w:rPr>
          <w:rFonts w:asciiTheme="minorHAnsi" w:hAnsiTheme="minorHAnsi" w:cstheme="minorHAnsi"/>
          <w:sz w:val="22"/>
          <w:szCs w:val="22"/>
        </w:rPr>
        <w:t xml:space="preserve">para abordar problemas críticos </w:t>
      </w:r>
      <w:r w:rsidR="00E058A7" w:rsidRPr="00762E2B">
        <w:rPr>
          <w:rFonts w:asciiTheme="minorHAnsi" w:hAnsiTheme="minorHAnsi" w:cstheme="minorHAnsi"/>
          <w:sz w:val="22"/>
          <w:szCs w:val="22"/>
        </w:rPr>
        <w:t>que incluyen:</w:t>
      </w:r>
    </w:p>
    <w:p w:rsidR="007E6E07" w:rsidRPr="00762E2B" w:rsidRDefault="007E6E07" w:rsidP="00372728">
      <w:pPr>
        <w:pStyle w:val="NormalWeb"/>
        <w:spacing w:before="0" w:beforeAutospacing="0" w:after="0" w:afterAutospacing="0"/>
        <w:jc w:val="both"/>
        <w:rPr>
          <w:rFonts w:asciiTheme="minorHAnsi" w:hAnsiTheme="minorHAnsi" w:cstheme="minorHAnsi"/>
          <w:b/>
          <w:sz w:val="22"/>
          <w:szCs w:val="22"/>
          <w:shd w:val="clear" w:color="auto" w:fill="FFFFFF"/>
        </w:rPr>
      </w:pPr>
    </w:p>
    <w:p w:rsidR="00E058A7" w:rsidRPr="00762E2B" w:rsidRDefault="00E058A7" w:rsidP="00372728">
      <w:pPr>
        <w:numPr>
          <w:ilvl w:val="0"/>
          <w:numId w:val="4"/>
        </w:numPr>
        <w:shd w:val="clear" w:color="auto" w:fill="FFFFFF"/>
        <w:spacing w:after="0" w:line="240" w:lineRule="auto"/>
        <w:ind w:left="851" w:firstLine="0"/>
        <w:jc w:val="both"/>
        <w:textAlignment w:val="top"/>
        <w:rPr>
          <w:rFonts w:eastAsia="Times New Roman" w:cstheme="minorHAnsi"/>
        </w:rPr>
      </w:pPr>
      <w:r w:rsidRPr="00762E2B">
        <w:rPr>
          <w:rFonts w:eastAsia="Times New Roman" w:cstheme="minorHAnsi"/>
          <w:b/>
          <w:bCs/>
        </w:rPr>
        <w:t>Fragmentación regulatoria:</w:t>
      </w:r>
      <w:r w:rsidR="007E6E07" w:rsidRPr="00762E2B">
        <w:rPr>
          <w:rFonts w:eastAsia="Times New Roman" w:cstheme="minorHAnsi"/>
        </w:rPr>
        <w:t xml:space="preserve"> </w:t>
      </w:r>
      <w:r w:rsidRPr="00762E2B">
        <w:rPr>
          <w:rFonts w:eastAsia="Times New Roman" w:cstheme="minorHAnsi"/>
        </w:rPr>
        <w:t>Las inconsistencias en la regulación entre jurisdicciones cuestan a las instituciones financieras del 5 al 10 por ciento de los ingresos anuales. El costo total para la economía global de la fragmentación regulatoria es de más de USD $ 780 mil millones anuales.</w:t>
      </w:r>
    </w:p>
    <w:p w:rsidR="00E058A7" w:rsidRPr="00762E2B" w:rsidRDefault="00E058A7" w:rsidP="007E6E07">
      <w:pPr>
        <w:numPr>
          <w:ilvl w:val="0"/>
          <w:numId w:val="4"/>
        </w:numPr>
        <w:shd w:val="clear" w:color="auto" w:fill="FFFFFF"/>
        <w:spacing w:after="0" w:line="240" w:lineRule="auto"/>
        <w:ind w:left="851" w:firstLine="0"/>
        <w:jc w:val="both"/>
        <w:textAlignment w:val="top"/>
        <w:rPr>
          <w:rFonts w:eastAsia="Times New Roman" w:cstheme="minorHAnsi"/>
        </w:rPr>
      </w:pPr>
      <w:r w:rsidRPr="00762E2B">
        <w:rPr>
          <w:rFonts w:eastAsia="Times New Roman" w:cstheme="minorHAnsi"/>
          <w:b/>
          <w:bCs/>
        </w:rPr>
        <w:t>Fraude y corrupción:</w:t>
      </w:r>
      <w:r w:rsidR="007E6E07" w:rsidRPr="00762E2B">
        <w:rPr>
          <w:rFonts w:eastAsia="Times New Roman" w:cstheme="minorHAnsi"/>
        </w:rPr>
        <w:t xml:space="preserve"> </w:t>
      </w:r>
      <w:r w:rsidRPr="00762E2B">
        <w:rPr>
          <w:rFonts w:eastAsia="Times New Roman" w:cstheme="minorHAnsi"/>
        </w:rPr>
        <w:t>El costo del fraude y la corrupción a nivel mundial es de al menos $ 2.6 billones, o el 5 por ciento del producto interno bruto mundial. La Junta de Normas Internacionales de Ética para Contadores, facilitada por la IFAC, publica un Código de Ética que promueve y encarna el compromiso de la profesión con la integridad y la transparencia. Además, nuestra investigación muestra que un mayor porcentaje de contadores en la fuerza laboral se correlaciona fuertemente con mejores resultados en el Índice de Percepción de la Corrupción global de Transparencia Internacional.</w:t>
      </w:r>
    </w:p>
    <w:p w:rsidR="00E058A7" w:rsidRPr="00762E2B" w:rsidRDefault="00E058A7" w:rsidP="007E6E07">
      <w:pPr>
        <w:numPr>
          <w:ilvl w:val="0"/>
          <w:numId w:val="4"/>
        </w:numPr>
        <w:shd w:val="clear" w:color="auto" w:fill="FFFFFF"/>
        <w:spacing w:after="0" w:line="240" w:lineRule="auto"/>
        <w:ind w:left="851" w:firstLine="0"/>
        <w:jc w:val="both"/>
        <w:textAlignment w:val="top"/>
        <w:rPr>
          <w:rFonts w:eastAsia="Times New Roman" w:cstheme="minorHAnsi"/>
        </w:rPr>
      </w:pPr>
      <w:r w:rsidRPr="00762E2B">
        <w:rPr>
          <w:rFonts w:eastAsia="Times New Roman" w:cstheme="minorHAnsi"/>
          <w:b/>
          <w:bCs/>
        </w:rPr>
        <w:t>Sostenibilidad:</w:t>
      </w:r>
      <w:r w:rsidR="007E6E07" w:rsidRPr="00762E2B">
        <w:rPr>
          <w:rFonts w:eastAsia="Times New Roman" w:cstheme="minorHAnsi"/>
        </w:rPr>
        <w:t xml:space="preserve"> </w:t>
      </w:r>
      <w:r w:rsidRPr="00762E2B">
        <w:rPr>
          <w:rFonts w:eastAsia="Times New Roman" w:cstheme="minorHAnsi"/>
        </w:rPr>
        <w:t>La fecha límite para avanzar hacia los Objetivos de Desarrollo Sostenible 2030 de la ONU se acerca rápidamente, y muchos países se están quedando atrás. Las habilidades de los contadores serán cada vez más demandadas a medida que los Objetivos de Desarrollo Sostenible ganen tracción, ya sea para avanzar en la acción climática, para proporcionar educación de calidad o para lograr la igualdad de género.</w:t>
      </w:r>
    </w:p>
    <w:p w:rsidR="00E058A7" w:rsidRPr="00762E2B" w:rsidRDefault="00E058A7" w:rsidP="007E6E07">
      <w:pPr>
        <w:numPr>
          <w:ilvl w:val="0"/>
          <w:numId w:val="4"/>
        </w:numPr>
        <w:shd w:val="clear" w:color="auto" w:fill="FFFFFF"/>
        <w:spacing w:after="0" w:line="240" w:lineRule="auto"/>
        <w:ind w:left="851" w:firstLine="0"/>
        <w:jc w:val="both"/>
        <w:textAlignment w:val="top"/>
        <w:rPr>
          <w:rFonts w:eastAsia="Times New Roman" w:cstheme="minorHAnsi"/>
        </w:rPr>
      </w:pPr>
      <w:r w:rsidRPr="00762E2B">
        <w:rPr>
          <w:rFonts w:eastAsia="Times New Roman" w:cstheme="minorHAnsi"/>
          <w:b/>
          <w:bCs/>
        </w:rPr>
        <w:t>Informes Corporativos:</w:t>
      </w:r>
      <w:r w:rsidR="007E6E07" w:rsidRPr="00762E2B">
        <w:rPr>
          <w:rFonts w:eastAsia="Times New Roman" w:cstheme="minorHAnsi"/>
        </w:rPr>
        <w:t xml:space="preserve"> </w:t>
      </w:r>
      <w:r w:rsidRPr="00762E2B">
        <w:rPr>
          <w:rFonts w:eastAsia="Times New Roman" w:cstheme="minorHAnsi"/>
        </w:rPr>
        <w:t>Los contadores profesionales proporcionan información y análisis que respaldan las decisiones sobre todos los aspectos de la capacidad de una organización para ejecutar su propósito, estrategia y modelo de negocio y desempeñarse financieramente y crear valor. Trabajando en las empresas y el sector público, están bien posicionados para garantizar que haya una conectividad adecuada entre la información financiera y no financiera, y que existan vínculos claros entre el desempeño financiero y el negocio subyacente en todas las capitales. (IFAC, 2021).</w:t>
      </w:r>
    </w:p>
    <w:p w:rsidR="00E058A7" w:rsidRPr="00762E2B" w:rsidRDefault="00E058A7" w:rsidP="007E6E07">
      <w:pPr>
        <w:spacing w:after="0" w:line="240" w:lineRule="auto"/>
        <w:jc w:val="both"/>
        <w:rPr>
          <w:rFonts w:eastAsia="Times New Roman" w:cstheme="minorHAnsi"/>
        </w:rPr>
      </w:pPr>
    </w:p>
    <w:p w:rsidR="005A2E79" w:rsidRPr="00762E2B" w:rsidRDefault="007E6E07" w:rsidP="007E6E07">
      <w:pPr>
        <w:pStyle w:val="NormalWeb"/>
        <w:shd w:val="clear" w:color="auto" w:fill="FFFFFF"/>
        <w:spacing w:before="0" w:beforeAutospacing="0" w:after="0" w:afterAutospacing="0"/>
        <w:jc w:val="both"/>
        <w:rPr>
          <w:rFonts w:asciiTheme="minorHAnsi" w:hAnsiTheme="minorHAnsi" w:cstheme="minorHAnsi"/>
          <w:sz w:val="22"/>
          <w:szCs w:val="22"/>
        </w:rPr>
      </w:pPr>
      <w:r w:rsidRPr="00762E2B">
        <w:rPr>
          <w:rFonts w:asciiTheme="minorHAnsi" w:hAnsiTheme="minorHAnsi" w:cstheme="minorHAnsi"/>
          <w:sz w:val="22"/>
          <w:szCs w:val="22"/>
        </w:rPr>
        <w:t>De</w:t>
      </w:r>
      <w:r w:rsidR="00611472" w:rsidRPr="00762E2B">
        <w:rPr>
          <w:rFonts w:asciiTheme="minorHAnsi" w:hAnsiTheme="minorHAnsi" w:cstheme="minorHAnsi"/>
          <w:sz w:val="22"/>
          <w:szCs w:val="22"/>
        </w:rPr>
        <w:t xml:space="preserve"> la</w:t>
      </w:r>
      <w:r w:rsidRPr="00762E2B">
        <w:rPr>
          <w:rFonts w:asciiTheme="minorHAnsi" w:hAnsiTheme="minorHAnsi" w:cstheme="minorHAnsi"/>
          <w:sz w:val="22"/>
          <w:szCs w:val="22"/>
        </w:rPr>
        <w:t xml:space="preserve"> </w:t>
      </w:r>
      <w:r w:rsidRPr="00762E2B">
        <w:rPr>
          <w:rFonts w:asciiTheme="minorHAnsi" w:hAnsiTheme="minorHAnsi" w:cstheme="minorHAnsi"/>
          <w:sz w:val="22"/>
          <w:szCs w:val="22"/>
          <w:shd w:val="clear" w:color="auto" w:fill="FFFFFF"/>
        </w:rPr>
        <w:t xml:space="preserve">International Financial Reporting Standards Foundation </w:t>
      </w:r>
      <w:r w:rsidRPr="00762E2B">
        <w:rPr>
          <w:rFonts w:asciiTheme="minorHAnsi" w:hAnsiTheme="minorHAnsi" w:cstheme="minorHAnsi"/>
          <w:sz w:val="22"/>
          <w:szCs w:val="22"/>
        </w:rPr>
        <w:t>(</w:t>
      </w:r>
      <w:r w:rsidR="005A2E79" w:rsidRPr="00762E2B">
        <w:rPr>
          <w:rFonts w:asciiTheme="minorHAnsi" w:hAnsiTheme="minorHAnsi" w:cstheme="minorHAnsi"/>
          <w:sz w:val="22"/>
          <w:szCs w:val="22"/>
        </w:rPr>
        <w:t>IFRS</w:t>
      </w:r>
      <w:r w:rsidRPr="00762E2B">
        <w:rPr>
          <w:rFonts w:asciiTheme="minorHAnsi" w:hAnsiTheme="minorHAnsi" w:cstheme="minorHAnsi"/>
          <w:sz w:val="22"/>
          <w:szCs w:val="22"/>
        </w:rPr>
        <w:t>)</w:t>
      </w:r>
      <w:r w:rsidR="005A2E79" w:rsidRPr="00762E2B">
        <w:rPr>
          <w:rFonts w:asciiTheme="minorHAnsi" w:hAnsiTheme="minorHAnsi" w:cstheme="minorHAnsi"/>
          <w:sz w:val="22"/>
          <w:szCs w:val="22"/>
        </w:rPr>
        <w:t xml:space="preserve"> </w:t>
      </w:r>
      <w:r w:rsidRPr="00762E2B">
        <w:rPr>
          <w:rFonts w:asciiTheme="minorHAnsi" w:hAnsiTheme="minorHAnsi" w:cstheme="minorHAnsi"/>
          <w:sz w:val="22"/>
          <w:szCs w:val="22"/>
        </w:rPr>
        <w:t>(</w:t>
      </w:r>
      <w:r w:rsidR="005A2E79" w:rsidRPr="00762E2B">
        <w:rPr>
          <w:rFonts w:asciiTheme="minorHAnsi" w:hAnsiTheme="minorHAnsi" w:cstheme="minorHAnsi"/>
          <w:sz w:val="22"/>
          <w:szCs w:val="22"/>
        </w:rPr>
        <w:t>2021</w:t>
      </w:r>
      <w:r w:rsidRPr="00762E2B">
        <w:rPr>
          <w:rFonts w:asciiTheme="minorHAnsi" w:hAnsiTheme="minorHAnsi" w:cstheme="minorHAnsi"/>
          <w:sz w:val="22"/>
          <w:szCs w:val="22"/>
        </w:rPr>
        <w:t>)</w:t>
      </w:r>
      <w:r w:rsidR="00963CF6" w:rsidRPr="00762E2B">
        <w:rPr>
          <w:rFonts w:asciiTheme="minorHAnsi" w:hAnsiTheme="minorHAnsi" w:cstheme="minorHAnsi"/>
          <w:sz w:val="22"/>
          <w:szCs w:val="22"/>
        </w:rPr>
        <w:t>,</w:t>
      </w:r>
      <w:r w:rsidRPr="00762E2B">
        <w:rPr>
          <w:rFonts w:asciiTheme="minorHAnsi" w:hAnsiTheme="minorHAnsi" w:cstheme="minorHAnsi"/>
          <w:sz w:val="22"/>
          <w:szCs w:val="22"/>
        </w:rPr>
        <w:t xml:space="preserve"> se entiende que los</w:t>
      </w:r>
      <w:r w:rsidR="005A2E79" w:rsidRPr="00762E2B">
        <w:rPr>
          <w:rFonts w:asciiTheme="minorHAnsi" w:hAnsiTheme="minorHAnsi" w:cstheme="minorHAnsi"/>
          <w:sz w:val="22"/>
          <w:szCs w:val="22"/>
        </w:rPr>
        <w:t xml:space="preserve"> </w:t>
      </w:r>
      <w:r w:rsidRPr="00762E2B">
        <w:rPr>
          <w:rFonts w:asciiTheme="minorHAnsi" w:hAnsiTheme="minorHAnsi" w:cstheme="minorHAnsi"/>
          <w:sz w:val="22"/>
          <w:szCs w:val="22"/>
        </w:rPr>
        <w:t>“</w:t>
      </w:r>
      <w:r w:rsidR="005A2E79" w:rsidRPr="00762E2B">
        <w:rPr>
          <w:rFonts w:asciiTheme="minorHAnsi" w:hAnsiTheme="minorHAnsi" w:cstheme="minorHAnsi"/>
          <w:sz w:val="22"/>
          <w:szCs w:val="22"/>
        </w:rPr>
        <w:t>inversores internacionales con carteras de inversión globales piden cada vez más informes de alta calidad, transparentes, fiables y comparables por parte de las empresas sobre el clima y otros asuntos ambientales, sociales y de gobernanza (ESG).</w:t>
      </w:r>
      <w:r w:rsidRPr="00762E2B">
        <w:rPr>
          <w:rFonts w:asciiTheme="minorHAnsi" w:hAnsiTheme="minorHAnsi" w:cstheme="minorHAnsi"/>
          <w:sz w:val="22"/>
          <w:szCs w:val="22"/>
        </w:rPr>
        <w:t>”</w:t>
      </w:r>
    </w:p>
    <w:p w:rsidR="003A7C25" w:rsidRPr="00762E2B" w:rsidRDefault="003A7C25" w:rsidP="007E6E07">
      <w:pPr>
        <w:pStyle w:val="NormalWeb"/>
        <w:shd w:val="clear" w:color="auto" w:fill="FFFFFF"/>
        <w:spacing w:before="0" w:beforeAutospacing="0" w:after="0" w:afterAutospacing="0"/>
        <w:jc w:val="both"/>
        <w:rPr>
          <w:rFonts w:asciiTheme="minorHAnsi" w:hAnsiTheme="minorHAnsi" w:cstheme="minorHAnsi"/>
          <w:sz w:val="22"/>
          <w:szCs w:val="22"/>
        </w:rPr>
      </w:pPr>
    </w:p>
    <w:p w:rsidR="005A2E79" w:rsidRPr="00762E2B" w:rsidRDefault="005A2E79" w:rsidP="007E6E07">
      <w:pPr>
        <w:pStyle w:val="NormalWeb"/>
        <w:shd w:val="clear" w:color="auto" w:fill="FFFFFF"/>
        <w:spacing w:before="0" w:beforeAutospacing="0" w:after="0" w:afterAutospacing="0"/>
        <w:ind w:left="851"/>
        <w:jc w:val="both"/>
        <w:rPr>
          <w:rFonts w:asciiTheme="minorHAnsi" w:hAnsiTheme="minorHAnsi" w:cstheme="minorHAnsi"/>
          <w:sz w:val="22"/>
          <w:szCs w:val="22"/>
        </w:rPr>
      </w:pPr>
      <w:r w:rsidRPr="00762E2B">
        <w:rPr>
          <w:rFonts w:asciiTheme="minorHAnsi" w:hAnsiTheme="minorHAnsi" w:cstheme="minorHAnsi"/>
          <w:sz w:val="22"/>
          <w:szCs w:val="22"/>
        </w:rPr>
        <w:t>Los fideicomisarios de la Fundación NIIF están trabajando en la creación de una nueva junta de establecimiento de normas propuesta, la Junta de Normas Internacionales de Sostenibilidad (ISSB), para ayudar a satisfacer esta demanda.</w:t>
      </w:r>
    </w:p>
    <w:p w:rsidR="005A2E79" w:rsidRPr="00762E2B" w:rsidRDefault="005A2E79" w:rsidP="00AA4D5D">
      <w:pPr>
        <w:pStyle w:val="NormalWeb"/>
        <w:shd w:val="clear" w:color="auto" w:fill="FFFFFF"/>
        <w:spacing w:before="0" w:beforeAutospacing="0" w:after="0" w:afterAutospacing="0"/>
        <w:ind w:left="851"/>
        <w:jc w:val="both"/>
        <w:rPr>
          <w:rFonts w:asciiTheme="minorHAnsi" w:hAnsiTheme="minorHAnsi" w:cstheme="minorHAnsi"/>
          <w:sz w:val="22"/>
          <w:szCs w:val="22"/>
        </w:rPr>
      </w:pPr>
      <w:r w:rsidRPr="00762E2B">
        <w:rPr>
          <w:rFonts w:asciiTheme="minorHAnsi" w:hAnsiTheme="minorHAnsi" w:cstheme="minorHAnsi"/>
          <w:sz w:val="22"/>
          <w:szCs w:val="22"/>
        </w:rPr>
        <w:t xml:space="preserve">La intención es que el ISSB entregue una línea de base global de estándares de divulgación relacionados con la sostenibilidad que proporcionen a los inversores y otros participantes del mercado de capitales información útil para la toma de decisiones sobre los riesgos y </w:t>
      </w:r>
      <w:r w:rsidRPr="00762E2B">
        <w:rPr>
          <w:rFonts w:asciiTheme="minorHAnsi" w:hAnsiTheme="minorHAnsi" w:cstheme="minorHAnsi"/>
          <w:sz w:val="22"/>
          <w:szCs w:val="22"/>
        </w:rPr>
        <w:lastRenderedPageBreak/>
        <w:t>oportunidades relacionados con la sostenibilidad de las empresas para ayudarlos a tomar decisiones informadas.</w:t>
      </w:r>
      <w:r w:rsidR="007E6E07" w:rsidRPr="00762E2B">
        <w:rPr>
          <w:rFonts w:asciiTheme="minorHAnsi" w:hAnsiTheme="minorHAnsi" w:cstheme="minorHAnsi"/>
          <w:sz w:val="22"/>
          <w:szCs w:val="22"/>
        </w:rPr>
        <w:t xml:space="preserve"> (IFRS, 2021).</w:t>
      </w:r>
    </w:p>
    <w:p w:rsidR="00B06149" w:rsidRPr="00762E2B" w:rsidRDefault="00B06149" w:rsidP="00AA4D5D">
      <w:pPr>
        <w:pStyle w:val="NormalWeb"/>
        <w:shd w:val="clear" w:color="auto" w:fill="FFFFFF"/>
        <w:spacing w:before="0" w:beforeAutospacing="0" w:after="0" w:afterAutospacing="0"/>
        <w:ind w:left="851"/>
        <w:jc w:val="both"/>
        <w:rPr>
          <w:rFonts w:asciiTheme="minorHAnsi" w:hAnsiTheme="minorHAnsi" w:cstheme="minorHAnsi"/>
          <w:sz w:val="22"/>
          <w:szCs w:val="22"/>
        </w:rPr>
      </w:pPr>
    </w:p>
    <w:p w:rsidR="00E058A7" w:rsidRPr="00762E2B" w:rsidRDefault="007B2418" w:rsidP="00372728">
      <w:pPr>
        <w:spacing w:after="0" w:line="240" w:lineRule="auto"/>
        <w:jc w:val="both"/>
        <w:rPr>
          <w:rFonts w:eastAsia="Times New Roman" w:cstheme="minorHAnsi"/>
        </w:rPr>
      </w:pPr>
      <w:r w:rsidRPr="00762E2B">
        <w:rPr>
          <w:rFonts w:cstheme="minorHAnsi"/>
        </w:rPr>
        <w:t>También</w:t>
      </w:r>
      <w:r w:rsidR="001C4F33" w:rsidRPr="00762E2B">
        <w:rPr>
          <w:rFonts w:cstheme="minorHAnsi"/>
        </w:rPr>
        <w:t>,</w:t>
      </w:r>
      <w:r w:rsidRPr="00762E2B">
        <w:rPr>
          <w:rFonts w:cstheme="minorHAnsi"/>
        </w:rPr>
        <w:t xml:space="preserve"> d</w:t>
      </w:r>
      <w:r w:rsidR="00B06149" w:rsidRPr="00762E2B">
        <w:rPr>
          <w:rFonts w:cstheme="minorHAnsi"/>
        </w:rPr>
        <w:t>esde una perspectiva global</w:t>
      </w:r>
      <w:r w:rsidRPr="00762E2B">
        <w:rPr>
          <w:rFonts w:cstheme="minorHAnsi"/>
        </w:rPr>
        <w:t>, pero</w:t>
      </w:r>
      <w:r w:rsidR="00B06149" w:rsidRPr="00762E2B">
        <w:rPr>
          <w:rFonts w:cstheme="minorHAnsi"/>
        </w:rPr>
        <w:t xml:space="preserve"> s</w:t>
      </w:r>
      <w:r w:rsidR="00B06149" w:rsidRPr="00762E2B">
        <w:rPr>
          <w:rFonts w:cstheme="minorHAnsi"/>
          <w:lang w:val="es-MX"/>
        </w:rPr>
        <w:t xml:space="preserve">obre </w:t>
      </w:r>
      <w:r w:rsidR="00C6655A" w:rsidRPr="00762E2B">
        <w:rPr>
          <w:rFonts w:cstheme="minorHAnsi"/>
          <w:lang w:val="es-MX"/>
        </w:rPr>
        <w:t>Universidades</w:t>
      </w:r>
      <w:r w:rsidR="00B06149" w:rsidRPr="00762E2B">
        <w:rPr>
          <w:rFonts w:cstheme="minorHAnsi"/>
          <w:lang w:val="es-MX"/>
        </w:rPr>
        <w:t xml:space="preserve"> y sostenibilidad,</w:t>
      </w:r>
      <w:r w:rsidR="00B06149" w:rsidRPr="00762E2B">
        <w:t xml:space="preserve"> los </w:t>
      </w:r>
      <w:r w:rsidR="00B06149" w:rsidRPr="00762E2B">
        <w:rPr>
          <w:i/>
        </w:rPr>
        <w:t>Times Higher Education Impact Rankings</w:t>
      </w:r>
      <w:r w:rsidR="00B06149" w:rsidRPr="00762E2B">
        <w:t xml:space="preserve"> son “tablas de desempeño global que evalúan a las </w:t>
      </w:r>
      <w:r w:rsidR="00C6655A" w:rsidRPr="00762E2B">
        <w:t>Universidades</w:t>
      </w:r>
      <w:r w:rsidR="00B06149" w:rsidRPr="00762E2B">
        <w:t xml:space="preserve"> en… los Objetivos de Desarrollo Sostenible (ODS) de las Naciones Unidas.” (The World University Rankings, </w:t>
      </w:r>
      <w:r w:rsidR="00B06149" w:rsidRPr="00762E2B">
        <w:rPr>
          <w:rFonts w:cstheme="minorHAnsi"/>
        </w:rPr>
        <w:t>s.f.)</w:t>
      </w:r>
    </w:p>
    <w:p w:rsidR="003049FE" w:rsidRPr="00762E2B" w:rsidRDefault="003049FE" w:rsidP="00372728">
      <w:pPr>
        <w:spacing w:after="0" w:line="240" w:lineRule="auto"/>
        <w:jc w:val="both"/>
        <w:rPr>
          <w:rFonts w:cstheme="minorHAnsi"/>
        </w:rPr>
      </w:pPr>
    </w:p>
    <w:p w:rsidR="0092275F" w:rsidRPr="00762E2B" w:rsidRDefault="0092275F" w:rsidP="0092275F">
      <w:pPr>
        <w:pStyle w:val="NormalWeb"/>
        <w:spacing w:before="0" w:beforeAutospacing="0" w:after="0" w:afterAutospacing="0"/>
        <w:jc w:val="both"/>
        <w:rPr>
          <w:rFonts w:asciiTheme="minorHAnsi" w:hAnsiTheme="minorHAnsi" w:cstheme="minorHAnsi"/>
          <w:sz w:val="22"/>
          <w:szCs w:val="22"/>
          <w:shd w:val="clear" w:color="auto" w:fill="FFFFFF"/>
        </w:rPr>
      </w:pPr>
      <w:r w:rsidRPr="00762E2B">
        <w:rPr>
          <w:rFonts w:asciiTheme="minorHAnsi" w:hAnsiTheme="minorHAnsi" w:cstheme="minorHAnsi"/>
          <w:sz w:val="22"/>
          <w:szCs w:val="22"/>
          <w:shd w:val="clear" w:color="auto" w:fill="FFFFFF"/>
        </w:rPr>
        <w:t>En</w:t>
      </w:r>
      <w:r w:rsidR="000A21F0" w:rsidRPr="00762E2B">
        <w:rPr>
          <w:rFonts w:asciiTheme="minorHAnsi" w:hAnsiTheme="minorHAnsi" w:cstheme="minorHAnsi"/>
          <w:sz w:val="22"/>
          <w:szCs w:val="22"/>
          <w:shd w:val="clear" w:color="auto" w:fill="FFFFFF"/>
        </w:rPr>
        <w:t xml:space="preserve"> Latinoamérica, en</w:t>
      </w:r>
      <w:r w:rsidRPr="00762E2B">
        <w:rPr>
          <w:rFonts w:asciiTheme="minorHAnsi" w:hAnsiTheme="minorHAnsi" w:cstheme="minorHAnsi"/>
          <w:sz w:val="22"/>
          <w:szCs w:val="22"/>
          <w:shd w:val="clear" w:color="auto" w:fill="FFFFFF"/>
        </w:rPr>
        <w:t xml:space="preserve"> 2006 se crea el </w:t>
      </w:r>
      <w:r w:rsidRPr="00762E2B">
        <w:rPr>
          <w:rFonts w:asciiTheme="minorHAnsi" w:hAnsiTheme="minorHAnsi" w:cstheme="minorHAnsi"/>
          <w:i/>
          <w:sz w:val="22"/>
          <w:szCs w:val="22"/>
          <w:shd w:val="clear" w:color="auto" w:fill="FFFFFF"/>
        </w:rPr>
        <w:t>Premio Latinoamericano a la Responsabilidad de Empresas y ONG,</w:t>
      </w:r>
      <w:r w:rsidRPr="00762E2B">
        <w:rPr>
          <w:rFonts w:asciiTheme="minorHAnsi" w:hAnsiTheme="minorHAnsi" w:cstheme="minorHAnsi"/>
          <w:sz w:val="22"/>
          <w:szCs w:val="22"/>
          <w:shd w:val="clear" w:color="auto" w:fill="FFFFFF"/>
        </w:rPr>
        <w:t xml:space="preserve"> que es “otorgado por el Foro Ecuménico Social con el apoyo de la Academia Europea de Dirección y Economía de la Empresa (AEDEM), y la Fundación Camilo Prado”. (Fundación Camilo Prado, s. f.)</w:t>
      </w:r>
    </w:p>
    <w:p w:rsidR="0092275F" w:rsidRPr="00762E2B" w:rsidRDefault="0092275F" w:rsidP="0092275F">
      <w:pPr>
        <w:pStyle w:val="NormalWeb"/>
        <w:spacing w:before="0" w:beforeAutospacing="0" w:after="0" w:afterAutospacing="0"/>
        <w:jc w:val="both"/>
        <w:rPr>
          <w:rFonts w:asciiTheme="minorHAnsi" w:hAnsiTheme="minorHAnsi" w:cstheme="minorHAnsi"/>
          <w:sz w:val="22"/>
          <w:szCs w:val="22"/>
          <w:shd w:val="clear" w:color="auto" w:fill="FFFFFF"/>
        </w:rPr>
      </w:pPr>
    </w:p>
    <w:p w:rsidR="0092275F" w:rsidRPr="00762E2B" w:rsidRDefault="0092275F" w:rsidP="0092275F">
      <w:pPr>
        <w:pStyle w:val="NormalWeb"/>
        <w:spacing w:before="0" w:beforeAutospacing="0" w:after="0" w:afterAutospacing="0"/>
        <w:ind w:left="851"/>
        <w:jc w:val="both"/>
        <w:rPr>
          <w:rFonts w:asciiTheme="minorHAnsi" w:hAnsiTheme="minorHAnsi" w:cstheme="minorHAnsi"/>
          <w:sz w:val="22"/>
          <w:szCs w:val="22"/>
          <w:shd w:val="clear" w:color="auto" w:fill="FFFFFF"/>
        </w:rPr>
      </w:pPr>
      <w:r w:rsidRPr="00762E2B">
        <w:rPr>
          <w:rFonts w:asciiTheme="minorHAnsi" w:hAnsiTheme="minorHAnsi" w:cstheme="minorHAnsi"/>
          <w:sz w:val="22"/>
          <w:szCs w:val="22"/>
          <w:shd w:val="clear" w:color="auto" w:fill="FFFFFF"/>
        </w:rPr>
        <w:t>El Foro Ecuménico Social desde su origen, en 2001, se propuso: Impulsar y difundir conceptos y acciones de Responsabilidad Social de empresas, ONG y personas; rescatar valores fundamentales; y resaltar la importancia de las organizaciones de la sociedad civil y de los empresarios en la transformación de los países. Las empresas y las ONG deben presentar su Memoria, Reporte o Informe Global con la documentación necesaria para sustentar y demostrar fehacientemente la veracidad de la información presentada. Las compañías deben tener en cuenta criterios internacionales como los GRI. (Fundación Camilo Prado, s. f.).</w:t>
      </w:r>
    </w:p>
    <w:p w:rsidR="0092275F" w:rsidRPr="00762E2B" w:rsidRDefault="0092275F" w:rsidP="00372728">
      <w:pPr>
        <w:spacing w:after="0" w:line="240" w:lineRule="auto"/>
        <w:jc w:val="both"/>
        <w:rPr>
          <w:rFonts w:cstheme="minorHAnsi"/>
        </w:rPr>
      </w:pPr>
    </w:p>
    <w:p w:rsidR="001B0092" w:rsidRPr="00762E2B" w:rsidRDefault="003049FE" w:rsidP="00372728">
      <w:pPr>
        <w:spacing w:after="0" w:line="240" w:lineRule="auto"/>
        <w:jc w:val="both"/>
        <w:rPr>
          <w:rFonts w:cstheme="minorHAnsi"/>
          <w:bCs/>
        </w:rPr>
      </w:pPr>
      <w:r w:rsidRPr="00762E2B">
        <w:rPr>
          <w:rFonts w:cstheme="minorHAnsi"/>
        </w:rPr>
        <w:t>En la República Argentina, desde lo contable, el anexo I de la</w:t>
      </w:r>
      <w:r w:rsidRPr="00762E2B">
        <w:rPr>
          <w:rFonts w:cstheme="minorHAnsi"/>
          <w:bCs/>
        </w:rPr>
        <w:t xml:space="preserve"> Resolución 3400-E/2017</w:t>
      </w:r>
      <w:r w:rsidRPr="00762E2B">
        <w:rPr>
          <w:rFonts w:cstheme="minorHAnsi"/>
        </w:rPr>
        <w:t xml:space="preserve"> del Ministerio de Educación</w:t>
      </w:r>
      <w:r w:rsidRPr="00762E2B">
        <w:rPr>
          <w:rFonts w:cstheme="minorHAnsi"/>
          <w:bCs/>
        </w:rPr>
        <w:t xml:space="preserve"> incluye la contabilidad social y ambiental para la carrera de Contador Público. </w:t>
      </w:r>
    </w:p>
    <w:p w:rsidR="001B0092" w:rsidRPr="00762E2B" w:rsidRDefault="001B0092" w:rsidP="00372728">
      <w:pPr>
        <w:spacing w:after="0" w:line="240" w:lineRule="auto"/>
        <w:jc w:val="both"/>
        <w:rPr>
          <w:rFonts w:cstheme="minorHAnsi"/>
          <w:bCs/>
        </w:rPr>
      </w:pPr>
    </w:p>
    <w:p w:rsidR="003049FE" w:rsidRPr="00762E2B" w:rsidRDefault="003049FE" w:rsidP="00372728">
      <w:pPr>
        <w:spacing w:after="0" w:line="240" w:lineRule="auto"/>
        <w:ind w:left="851"/>
        <w:jc w:val="both"/>
        <w:rPr>
          <w:rFonts w:cstheme="minorHAnsi"/>
          <w:bCs/>
        </w:rPr>
      </w:pPr>
      <w:r w:rsidRPr="00762E2B">
        <w:rPr>
          <w:rFonts w:cstheme="minorHAnsi"/>
        </w:rPr>
        <w:t>Si bien históricamente la disciplina contable se ha centrado en un enfoque económico-financiero de parte de la realidad objetiva de las organizaciones económicas, e</w:t>
      </w:r>
      <w:r w:rsidRPr="00762E2B">
        <w:rPr>
          <w:rFonts w:cstheme="minorHAnsi"/>
          <w:bCs/>
        </w:rPr>
        <w:t xml:space="preserve">n la Facultad de Ciencias Económicas de la </w:t>
      </w:r>
      <w:r w:rsidR="0065087B">
        <w:rPr>
          <w:rFonts w:cstheme="minorHAnsi"/>
          <w:bCs/>
        </w:rPr>
        <w:t>Universidad</w:t>
      </w:r>
      <w:r w:rsidRPr="00762E2B">
        <w:rPr>
          <w:rFonts w:cstheme="minorHAnsi"/>
          <w:bCs/>
        </w:rPr>
        <w:t xml:space="preserve"> Nacional de la Plata se investiga en un denominado enfoque o perspectiva socio-ambiental para la especialidad social y ambiental enmarcada en la sostenibilidad.</w:t>
      </w:r>
      <w:r w:rsidR="000A21F0" w:rsidRPr="00762E2B">
        <w:rPr>
          <w:rFonts w:cstheme="minorHAnsi"/>
          <w:bCs/>
        </w:rPr>
        <w:t xml:space="preserve"> (</w:t>
      </w:r>
      <w:r w:rsidRPr="00762E2B">
        <w:rPr>
          <w:rFonts w:cstheme="minorHAnsi"/>
          <w:bCs/>
        </w:rPr>
        <w:t>Geba, Bifaretti y Pascuzzi Rey</w:t>
      </w:r>
      <w:r w:rsidR="000A21F0" w:rsidRPr="00762E2B">
        <w:rPr>
          <w:rFonts w:cstheme="minorHAnsi"/>
          <w:bCs/>
        </w:rPr>
        <w:t xml:space="preserve">, </w:t>
      </w:r>
      <w:r w:rsidRPr="00762E2B">
        <w:rPr>
          <w:rFonts w:cstheme="minorHAnsi"/>
          <w:bCs/>
        </w:rPr>
        <w:t xml:space="preserve">2021, p. </w:t>
      </w:r>
      <w:r w:rsidR="007B2418" w:rsidRPr="00762E2B">
        <w:rPr>
          <w:rFonts w:cstheme="minorHAnsi"/>
          <w:bCs/>
        </w:rPr>
        <w:t>3).</w:t>
      </w:r>
    </w:p>
    <w:p w:rsidR="00D46ABC" w:rsidRPr="00762E2B" w:rsidRDefault="00D46ABC" w:rsidP="00372728">
      <w:pPr>
        <w:pStyle w:val="NormalWeb"/>
        <w:spacing w:before="0" w:beforeAutospacing="0" w:after="0" w:afterAutospacing="0"/>
        <w:jc w:val="both"/>
        <w:rPr>
          <w:rFonts w:asciiTheme="minorHAnsi" w:hAnsiTheme="minorHAnsi" w:cstheme="minorHAnsi"/>
          <w:sz w:val="22"/>
          <w:szCs w:val="22"/>
          <w:shd w:val="clear" w:color="auto" w:fill="FFFFFF"/>
        </w:rPr>
      </w:pPr>
    </w:p>
    <w:p w:rsidR="007126E0" w:rsidRPr="00762E2B" w:rsidRDefault="007126E0" w:rsidP="00372728">
      <w:pPr>
        <w:spacing w:after="0" w:line="240" w:lineRule="auto"/>
        <w:jc w:val="both"/>
        <w:rPr>
          <w:rFonts w:cstheme="minorHAnsi"/>
        </w:rPr>
      </w:pPr>
      <w:r w:rsidRPr="00762E2B">
        <w:rPr>
          <w:rFonts w:cstheme="minorHAnsi"/>
        </w:rPr>
        <w:t>De las expresiones mencionadas</w:t>
      </w:r>
      <w:r w:rsidR="0092275F" w:rsidRPr="00762E2B">
        <w:rPr>
          <w:rFonts w:cstheme="minorHAnsi"/>
        </w:rPr>
        <w:t>, entre otras de destacada relevancia,</w:t>
      </w:r>
      <w:r w:rsidRPr="00762E2B">
        <w:rPr>
          <w:rFonts w:cstheme="minorHAnsi"/>
        </w:rPr>
        <w:t xml:space="preserve"> ha surgido interrogarse sobre la necesidad de incluir de manera expresa a la sostenibilidad en el </w:t>
      </w:r>
      <w:r w:rsidR="004449BE" w:rsidRPr="00762E2B">
        <w:rPr>
          <w:rFonts w:cstheme="minorHAnsi"/>
        </w:rPr>
        <w:t>p</w:t>
      </w:r>
      <w:r w:rsidR="008A0274" w:rsidRPr="00762E2B">
        <w:rPr>
          <w:rFonts w:cstheme="minorHAnsi"/>
        </w:rPr>
        <w:t>erfil</w:t>
      </w:r>
      <w:r w:rsidRPr="00762E2B">
        <w:rPr>
          <w:rFonts w:cstheme="minorHAnsi"/>
        </w:rPr>
        <w:t xml:space="preserve"> de la carrera del contador público</w:t>
      </w:r>
      <w:r w:rsidR="001B0092" w:rsidRPr="00762E2B">
        <w:rPr>
          <w:rFonts w:cstheme="minorHAnsi"/>
        </w:rPr>
        <w:t xml:space="preserve">. Como en la República Argentina la carrera de contador público es impartida por </w:t>
      </w:r>
      <w:r w:rsidR="00F2791D" w:rsidRPr="00762E2B">
        <w:rPr>
          <w:rFonts w:cstheme="minorHAnsi"/>
        </w:rPr>
        <w:t>Universidades</w:t>
      </w:r>
      <w:r w:rsidR="001B0092" w:rsidRPr="00762E2B">
        <w:rPr>
          <w:rFonts w:cstheme="minorHAnsi"/>
        </w:rPr>
        <w:t xml:space="preserve"> </w:t>
      </w:r>
      <w:r w:rsidR="00963CF6" w:rsidRPr="00762E2B">
        <w:rPr>
          <w:rFonts w:cstheme="minorHAnsi"/>
        </w:rPr>
        <w:t>Públicas y P</w:t>
      </w:r>
      <w:r w:rsidR="001B0092" w:rsidRPr="00762E2B">
        <w:rPr>
          <w:rFonts w:cstheme="minorHAnsi"/>
        </w:rPr>
        <w:t xml:space="preserve">rivadas, emergen diversos interrogantes, entre ellos: ¿En las </w:t>
      </w:r>
      <w:r w:rsidR="00F2791D" w:rsidRPr="00762E2B">
        <w:rPr>
          <w:rFonts w:cstheme="minorHAnsi"/>
        </w:rPr>
        <w:t>Universidades</w:t>
      </w:r>
      <w:r w:rsidR="001B0092" w:rsidRPr="00762E2B">
        <w:rPr>
          <w:rFonts w:cstheme="minorHAnsi"/>
        </w:rPr>
        <w:t xml:space="preserve"> Privadas de Argentina se incluye de manera expresa la sostenibi</w:t>
      </w:r>
      <w:r w:rsidR="00040A99">
        <w:rPr>
          <w:rFonts w:cstheme="minorHAnsi"/>
        </w:rPr>
        <w:t>li</w:t>
      </w:r>
      <w:r w:rsidR="001B0092" w:rsidRPr="00762E2B">
        <w:rPr>
          <w:rFonts w:cstheme="minorHAnsi"/>
        </w:rPr>
        <w:t xml:space="preserve">dad en el </w:t>
      </w:r>
      <w:r w:rsidR="004449BE" w:rsidRPr="00762E2B">
        <w:rPr>
          <w:rFonts w:cstheme="minorHAnsi"/>
        </w:rPr>
        <w:t>p</w:t>
      </w:r>
      <w:r w:rsidR="008A0274" w:rsidRPr="00762E2B">
        <w:rPr>
          <w:rFonts w:cstheme="minorHAnsi"/>
        </w:rPr>
        <w:t>erfil</w:t>
      </w:r>
      <w:r w:rsidR="001B0092" w:rsidRPr="00762E2B">
        <w:rPr>
          <w:rFonts w:cstheme="minorHAnsi"/>
        </w:rPr>
        <w:t xml:space="preserve"> de la carrera de contador público</w:t>
      </w:r>
      <w:r w:rsidR="001C4F33" w:rsidRPr="00762E2B">
        <w:rPr>
          <w:rFonts w:cstheme="minorHAnsi"/>
        </w:rPr>
        <w:t xml:space="preserve">, </w:t>
      </w:r>
      <w:r w:rsidR="004449BE" w:rsidRPr="00762E2B">
        <w:rPr>
          <w:rFonts w:cstheme="minorHAnsi"/>
        </w:rPr>
        <w:t>p</w:t>
      </w:r>
      <w:r w:rsidR="008A0274" w:rsidRPr="00762E2B">
        <w:rPr>
          <w:rFonts w:cstheme="minorHAnsi"/>
        </w:rPr>
        <w:t>erfil</w:t>
      </w:r>
      <w:r w:rsidR="001C4F33" w:rsidRPr="00762E2B">
        <w:rPr>
          <w:rFonts w:cstheme="minorHAnsi"/>
        </w:rPr>
        <w:t xml:space="preserve"> profesional,</w:t>
      </w:r>
      <w:r w:rsidR="00400CD2" w:rsidRPr="00762E2B">
        <w:rPr>
          <w:rFonts w:cstheme="minorHAnsi"/>
        </w:rPr>
        <w:t xml:space="preserve"> o en su descripción</w:t>
      </w:r>
      <w:r w:rsidR="001B0092" w:rsidRPr="00762E2B">
        <w:rPr>
          <w:rFonts w:cstheme="minorHAnsi"/>
        </w:rPr>
        <w:t xml:space="preserve"> a octubre de 2021?</w:t>
      </w:r>
    </w:p>
    <w:p w:rsidR="00372728" w:rsidRPr="00762E2B" w:rsidRDefault="00372728" w:rsidP="00372728">
      <w:pPr>
        <w:spacing w:after="0" w:line="240" w:lineRule="auto"/>
        <w:jc w:val="both"/>
        <w:rPr>
          <w:rFonts w:cstheme="minorHAnsi"/>
          <w:bCs/>
        </w:rPr>
      </w:pPr>
    </w:p>
    <w:p w:rsidR="001C4F33" w:rsidRPr="00762E2B" w:rsidRDefault="00372728" w:rsidP="00372728">
      <w:pPr>
        <w:pStyle w:val="NormalWeb"/>
        <w:spacing w:before="0" w:beforeAutospacing="0" w:after="0" w:afterAutospacing="0"/>
        <w:jc w:val="both"/>
        <w:rPr>
          <w:rFonts w:asciiTheme="minorHAnsi" w:hAnsiTheme="minorHAnsi" w:cstheme="minorHAnsi"/>
          <w:bCs/>
          <w:sz w:val="22"/>
          <w:szCs w:val="22"/>
        </w:rPr>
      </w:pPr>
      <w:r w:rsidRPr="00762E2B">
        <w:rPr>
          <w:rFonts w:asciiTheme="minorHAnsi" w:hAnsiTheme="minorHAnsi" w:cstheme="minorHAnsi"/>
          <w:bCs/>
          <w:sz w:val="22"/>
          <w:szCs w:val="22"/>
        </w:rPr>
        <w:t>Es el objetivo del presente estudio contribuir a conocer el grado de prese</w:t>
      </w:r>
      <w:r w:rsidR="001C4F33" w:rsidRPr="00762E2B">
        <w:rPr>
          <w:rFonts w:asciiTheme="minorHAnsi" w:hAnsiTheme="minorHAnsi" w:cstheme="minorHAnsi"/>
          <w:bCs/>
          <w:sz w:val="22"/>
          <w:szCs w:val="22"/>
        </w:rPr>
        <w:t>ncia de la sostenibilidad en el</w:t>
      </w:r>
      <w:r w:rsidRPr="00762E2B">
        <w:rPr>
          <w:rFonts w:asciiTheme="minorHAnsi" w:hAnsiTheme="minorHAnsi" w:cstheme="minorHAnsi"/>
          <w:sz w:val="22"/>
          <w:szCs w:val="22"/>
        </w:rPr>
        <w:t xml:space="preserve"> </w:t>
      </w:r>
      <w:r w:rsidR="004449BE" w:rsidRPr="00762E2B">
        <w:rPr>
          <w:rFonts w:asciiTheme="minorHAnsi" w:hAnsiTheme="minorHAnsi" w:cstheme="minorHAnsi"/>
          <w:sz w:val="22"/>
          <w:szCs w:val="22"/>
        </w:rPr>
        <w:t>p</w:t>
      </w:r>
      <w:r w:rsidR="000B4915" w:rsidRPr="00762E2B">
        <w:rPr>
          <w:rFonts w:asciiTheme="minorHAnsi" w:hAnsiTheme="minorHAnsi" w:cstheme="minorHAnsi"/>
          <w:sz w:val="22"/>
          <w:szCs w:val="22"/>
        </w:rPr>
        <w:t>erfil</w:t>
      </w:r>
      <w:r w:rsidRPr="00762E2B">
        <w:rPr>
          <w:rFonts w:asciiTheme="minorHAnsi" w:hAnsiTheme="minorHAnsi" w:cstheme="minorHAnsi"/>
          <w:sz w:val="22"/>
          <w:szCs w:val="22"/>
        </w:rPr>
        <w:t xml:space="preserve"> </w:t>
      </w:r>
      <w:r w:rsidR="001C4F33" w:rsidRPr="00762E2B">
        <w:rPr>
          <w:rFonts w:asciiTheme="minorHAnsi" w:hAnsiTheme="minorHAnsi" w:cstheme="minorHAnsi"/>
          <w:sz w:val="22"/>
          <w:szCs w:val="22"/>
        </w:rPr>
        <w:t xml:space="preserve">profesional, </w:t>
      </w:r>
      <w:r w:rsidR="004449BE" w:rsidRPr="00762E2B">
        <w:rPr>
          <w:rFonts w:asciiTheme="minorHAnsi" w:hAnsiTheme="minorHAnsi" w:cstheme="minorHAnsi"/>
          <w:sz w:val="22"/>
          <w:szCs w:val="22"/>
        </w:rPr>
        <w:t>p</w:t>
      </w:r>
      <w:r w:rsidR="000B4915" w:rsidRPr="00762E2B">
        <w:rPr>
          <w:rFonts w:asciiTheme="minorHAnsi" w:hAnsiTheme="minorHAnsi" w:cstheme="minorHAnsi"/>
          <w:sz w:val="22"/>
          <w:szCs w:val="22"/>
        </w:rPr>
        <w:t>erfil</w:t>
      </w:r>
      <w:r w:rsidR="001C4F33" w:rsidRPr="00762E2B">
        <w:rPr>
          <w:rFonts w:asciiTheme="minorHAnsi" w:hAnsiTheme="minorHAnsi" w:cstheme="minorHAnsi"/>
          <w:sz w:val="22"/>
          <w:szCs w:val="22"/>
        </w:rPr>
        <w:t xml:space="preserve"> de la carrera, o</w:t>
      </w:r>
      <w:r w:rsidRPr="00762E2B">
        <w:rPr>
          <w:rFonts w:asciiTheme="minorHAnsi" w:hAnsiTheme="minorHAnsi" w:cstheme="minorHAnsi"/>
          <w:sz w:val="22"/>
          <w:szCs w:val="22"/>
        </w:rPr>
        <w:t xml:space="preserve"> en la descripción de la carrera de contador público impartida por </w:t>
      </w:r>
      <w:r w:rsidR="00F2791D" w:rsidRPr="00762E2B">
        <w:rPr>
          <w:rFonts w:asciiTheme="minorHAnsi" w:hAnsiTheme="minorHAnsi" w:cstheme="minorHAnsi"/>
          <w:sz w:val="22"/>
          <w:szCs w:val="22"/>
        </w:rPr>
        <w:t>Universidades</w:t>
      </w:r>
      <w:r w:rsidR="00963CF6" w:rsidRPr="00762E2B">
        <w:rPr>
          <w:rFonts w:asciiTheme="minorHAnsi" w:hAnsiTheme="minorHAnsi" w:cstheme="minorHAnsi"/>
          <w:sz w:val="22"/>
          <w:szCs w:val="22"/>
        </w:rPr>
        <w:t xml:space="preserve"> P</w:t>
      </w:r>
      <w:r w:rsidRPr="00762E2B">
        <w:rPr>
          <w:rFonts w:asciiTheme="minorHAnsi" w:hAnsiTheme="minorHAnsi" w:cstheme="minorHAnsi"/>
          <w:sz w:val="22"/>
          <w:szCs w:val="22"/>
        </w:rPr>
        <w:t>rivadas de Argentina a octubre de 2021</w:t>
      </w:r>
      <w:r w:rsidR="00C27A86" w:rsidRPr="00762E2B">
        <w:rPr>
          <w:rStyle w:val="Refdenotaalpie"/>
          <w:rFonts w:cstheme="minorHAnsi"/>
          <w:bCs/>
        </w:rPr>
        <w:footnoteReference w:id="3"/>
      </w:r>
      <w:r w:rsidRPr="00762E2B">
        <w:rPr>
          <w:rFonts w:asciiTheme="minorHAnsi" w:hAnsiTheme="minorHAnsi" w:cstheme="minorHAnsi"/>
          <w:sz w:val="22"/>
          <w:szCs w:val="22"/>
        </w:rPr>
        <w:t>.</w:t>
      </w:r>
      <w:r w:rsidR="0092275F" w:rsidRPr="00762E2B">
        <w:rPr>
          <w:rFonts w:asciiTheme="minorHAnsi" w:hAnsiTheme="minorHAnsi" w:cstheme="minorHAnsi"/>
          <w:bCs/>
          <w:sz w:val="22"/>
          <w:szCs w:val="22"/>
        </w:rPr>
        <w:t xml:space="preserve"> </w:t>
      </w:r>
      <w:r w:rsidR="001B0092" w:rsidRPr="00762E2B">
        <w:rPr>
          <w:rFonts w:asciiTheme="minorHAnsi" w:hAnsiTheme="minorHAnsi" w:cstheme="minorHAnsi"/>
          <w:bCs/>
          <w:sz w:val="22"/>
          <w:szCs w:val="22"/>
        </w:rPr>
        <w:t xml:space="preserve">Se considera como hipótesis que el grado de presencia de </w:t>
      </w:r>
      <w:r w:rsidR="001C4F33" w:rsidRPr="00762E2B">
        <w:rPr>
          <w:rFonts w:asciiTheme="minorHAnsi" w:hAnsiTheme="minorHAnsi" w:cstheme="minorHAnsi"/>
          <w:sz w:val="22"/>
          <w:szCs w:val="22"/>
        </w:rPr>
        <w:t xml:space="preserve">la carrera de contador público impartida por </w:t>
      </w:r>
      <w:r w:rsidR="00F2791D" w:rsidRPr="00762E2B">
        <w:rPr>
          <w:rFonts w:asciiTheme="minorHAnsi" w:hAnsiTheme="minorHAnsi" w:cstheme="minorHAnsi"/>
          <w:sz w:val="22"/>
          <w:szCs w:val="22"/>
        </w:rPr>
        <w:t>Universidades</w:t>
      </w:r>
      <w:r w:rsidR="00963CF6" w:rsidRPr="00762E2B">
        <w:rPr>
          <w:rFonts w:asciiTheme="minorHAnsi" w:hAnsiTheme="minorHAnsi" w:cstheme="minorHAnsi"/>
          <w:sz w:val="22"/>
          <w:szCs w:val="22"/>
        </w:rPr>
        <w:t xml:space="preserve"> P</w:t>
      </w:r>
      <w:r w:rsidR="001C4F33" w:rsidRPr="00762E2B">
        <w:rPr>
          <w:rFonts w:asciiTheme="minorHAnsi" w:hAnsiTheme="minorHAnsi" w:cstheme="minorHAnsi"/>
          <w:sz w:val="22"/>
          <w:szCs w:val="22"/>
        </w:rPr>
        <w:t>rivadas de Argentina a octubre de 2021 es Muy importante, pero la</w:t>
      </w:r>
      <w:r w:rsidR="001B0092" w:rsidRPr="00762E2B">
        <w:rPr>
          <w:rFonts w:asciiTheme="minorHAnsi" w:hAnsiTheme="minorHAnsi" w:cstheme="minorHAnsi"/>
          <w:bCs/>
          <w:sz w:val="22"/>
          <w:szCs w:val="22"/>
        </w:rPr>
        <w:t xml:space="preserve"> sostenibilidad </w:t>
      </w:r>
      <w:r w:rsidR="001B0092" w:rsidRPr="00762E2B">
        <w:rPr>
          <w:rFonts w:asciiTheme="minorHAnsi" w:hAnsiTheme="minorHAnsi" w:cstheme="minorHAnsi"/>
          <w:sz w:val="22"/>
          <w:szCs w:val="22"/>
        </w:rPr>
        <w:t xml:space="preserve">en el </w:t>
      </w:r>
      <w:r w:rsidR="004449BE" w:rsidRPr="00762E2B">
        <w:rPr>
          <w:rFonts w:asciiTheme="minorHAnsi" w:hAnsiTheme="minorHAnsi" w:cstheme="minorHAnsi"/>
          <w:sz w:val="22"/>
          <w:szCs w:val="22"/>
        </w:rPr>
        <w:t>p</w:t>
      </w:r>
      <w:r w:rsidR="000B4915" w:rsidRPr="00762E2B">
        <w:rPr>
          <w:rFonts w:asciiTheme="minorHAnsi" w:hAnsiTheme="minorHAnsi" w:cstheme="minorHAnsi"/>
          <w:sz w:val="22"/>
          <w:szCs w:val="22"/>
        </w:rPr>
        <w:t>erfil</w:t>
      </w:r>
      <w:r w:rsidR="001B0092" w:rsidRPr="00762E2B">
        <w:rPr>
          <w:rFonts w:asciiTheme="minorHAnsi" w:hAnsiTheme="minorHAnsi" w:cstheme="minorHAnsi"/>
          <w:sz w:val="22"/>
          <w:szCs w:val="22"/>
        </w:rPr>
        <w:t xml:space="preserve"> </w:t>
      </w:r>
      <w:r w:rsidR="001C4F33" w:rsidRPr="00762E2B">
        <w:rPr>
          <w:rFonts w:asciiTheme="minorHAnsi" w:hAnsiTheme="minorHAnsi" w:cstheme="minorHAnsi"/>
          <w:sz w:val="22"/>
          <w:szCs w:val="22"/>
        </w:rPr>
        <w:t xml:space="preserve">de la carrera, </w:t>
      </w:r>
      <w:r w:rsidR="004449BE" w:rsidRPr="00762E2B">
        <w:rPr>
          <w:rFonts w:asciiTheme="minorHAnsi" w:hAnsiTheme="minorHAnsi" w:cstheme="minorHAnsi"/>
          <w:sz w:val="22"/>
          <w:szCs w:val="22"/>
        </w:rPr>
        <w:t>p</w:t>
      </w:r>
      <w:r w:rsidR="000B4915" w:rsidRPr="00762E2B">
        <w:rPr>
          <w:rFonts w:asciiTheme="minorHAnsi" w:hAnsiTheme="minorHAnsi" w:cstheme="minorHAnsi"/>
          <w:sz w:val="22"/>
          <w:szCs w:val="22"/>
        </w:rPr>
        <w:t>erfil</w:t>
      </w:r>
      <w:r w:rsidR="001C4F33" w:rsidRPr="00762E2B">
        <w:rPr>
          <w:rFonts w:asciiTheme="minorHAnsi" w:hAnsiTheme="minorHAnsi" w:cstheme="minorHAnsi"/>
          <w:sz w:val="22"/>
          <w:szCs w:val="22"/>
        </w:rPr>
        <w:t xml:space="preserve"> profesional </w:t>
      </w:r>
      <w:r w:rsidR="001B0092" w:rsidRPr="00762E2B">
        <w:rPr>
          <w:rFonts w:asciiTheme="minorHAnsi" w:hAnsiTheme="minorHAnsi" w:cstheme="minorHAnsi"/>
          <w:sz w:val="22"/>
          <w:szCs w:val="22"/>
        </w:rPr>
        <w:t>o en la descripción de</w:t>
      </w:r>
      <w:r w:rsidR="001C4F33" w:rsidRPr="00762E2B">
        <w:rPr>
          <w:rFonts w:asciiTheme="minorHAnsi" w:hAnsiTheme="minorHAnsi" w:cstheme="minorHAnsi"/>
          <w:sz w:val="22"/>
          <w:szCs w:val="22"/>
        </w:rPr>
        <w:t xml:space="preserve"> la carrera es No importante.</w:t>
      </w:r>
    </w:p>
    <w:p w:rsidR="001B0092" w:rsidRPr="00762E2B" w:rsidRDefault="001B0092" w:rsidP="00372728">
      <w:pPr>
        <w:pStyle w:val="NormalWeb"/>
        <w:spacing w:before="0" w:beforeAutospacing="0" w:after="0" w:afterAutospacing="0"/>
        <w:jc w:val="both"/>
        <w:rPr>
          <w:rFonts w:asciiTheme="minorHAnsi" w:hAnsiTheme="minorHAnsi" w:cstheme="minorHAnsi"/>
          <w:bCs/>
          <w:sz w:val="22"/>
          <w:szCs w:val="22"/>
        </w:rPr>
      </w:pPr>
    </w:p>
    <w:p w:rsidR="000411D3" w:rsidRPr="00762E2B" w:rsidRDefault="000411D3" w:rsidP="000411C1">
      <w:pPr>
        <w:pStyle w:val="NormalWeb"/>
        <w:spacing w:before="0" w:beforeAutospacing="0" w:after="210" w:afterAutospacing="0" w:line="330" w:lineRule="atLeast"/>
        <w:rPr>
          <w:rFonts w:asciiTheme="minorHAnsi" w:hAnsiTheme="minorHAnsi" w:cstheme="minorHAnsi"/>
          <w:bCs/>
          <w:sz w:val="22"/>
          <w:szCs w:val="22"/>
        </w:rPr>
      </w:pPr>
    </w:p>
    <w:p w:rsidR="005F1CBE" w:rsidRPr="00762E2B" w:rsidRDefault="005F1CBE" w:rsidP="000411C1">
      <w:pPr>
        <w:pStyle w:val="NormalWeb"/>
        <w:spacing w:before="0" w:beforeAutospacing="0" w:after="210" w:afterAutospacing="0" w:line="330" w:lineRule="atLeast"/>
        <w:rPr>
          <w:rFonts w:asciiTheme="minorHAnsi" w:hAnsiTheme="minorHAnsi" w:cstheme="minorHAnsi"/>
          <w:bCs/>
          <w:sz w:val="22"/>
          <w:szCs w:val="22"/>
        </w:rPr>
      </w:pPr>
    </w:p>
    <w:p w:rsidR="00CD6AF9" w:rsidRPr="00762E2B" w:rsidRDefault="00CD6AF9" w:rsidP="005F1CBE">
      <w:pPr>
        <w:pStyle w:val="Prrafodelista"/>
        <w:numPr>
          <w:ilvl w:val="0"/>
          <w:numId w:val="9"/>
        </w:numPr>
        <w:spacing w:after="0" w:line="240" w:lineRule="auto"/>
        <w:ind w:left="567" w:hanging="567"/>
        <w:rPr>
          <w:b/>
          <w:lang w:val="es-MX"/>
        </w:rPr>
      </w:pPr>
      <w:r w:rsidRPr="00762E2B">
        <w:rPr>
          <w:b/>
          <w:lang w:val="es-MX"/>
        </w:rPr>
        <w:lastRenderedPageBreak/>
        <w:t>METODOLOGÍA</w:t>
      </w:r>
    </w:p>
    <w:p w:rsidR="00CD6AF9" w:rsidRPr="00762E2B" w:rsidRDefault="00CD6AF9" w:rsidP="00CD6AF9">
      <w:pPr>
        <w:spacing w:after="0" w:line="240" w:lineRule="auto"/>
        <w:rPr>
          <w:lang w:val="es-MX"/>
        </w:rPr>
      </w:pPr>
    </w:p>
    <w:p w:rsidR="00CA1790" w:rsidRPr="00762E2B" w:rsidRDefault="00CD6AF9" w:rsidP="00AE12B5">
      <w:pPr>
        <w:spacing w:after="0" w:line="240" w:lineRule="auto"/>
        <w:jc w:val="both"/>
        <w:rPr>
          <w:rFonts w:cstheme="minorHAnsi"/>
          <w:lang w:val="es-MX"/>
        </w:rPr>
      </w:pPr>
      <w:r w:rsidRPr="00762E2B">
        <w:rPr>
          <w:rFonts w:cstheme="minorHAnsi"/>
          <w:bCs/>
        </w:rPr>
        <w:t>S</w:t>
      </w:r>
      <w:r w:rsidRPr="00762E2B">
        <w:rPr>
          <w:rFonts w:cstheme="minorHAnsi"/>
        </w:rPr>
        <w:t xml:space="preserve">e realiza una investigación empírica, mayormente </w:t>
      </w:r>
      <w:r w:rsidR="00C27A86" w:rsidRPr="00762E2B">
        <w:rPr>
          <w:rFonts w:cstheme="minorHAnsi"/>
        </w:rPr>
        <w:t>descriptiva</w:t>
      </w:r>
      <w:r w:rsidRPr="00762E2B">
        <w:rPr>
          <w:rFonts w:cstheme="minorHAnsi"/>
        </w:rPr>
        <w:t>.</w:t>
      </w:r>
      <w:r w:rsidR="00514E40" w:rsidRPr="00762E2B">
        <w:rPr>
          <w:rFonts w:cstheme="minorHAnsi"/>
        </w:rPr>
        <w:t xml:space="preserve"> En agosto de 2021 s</w:t>
      </w:r>
      <w:r w:rsidR="00514E40" w:rsidRPr="00762E2B">
        <w:rPr>
          <w:rFonts w:cstheme="minorHAnsi"/>
          <w:lang w:val="es-MX"/>
        </w:rPr>
        <w:t xml:space="preserve">e busca en Internet la lista de </w:t>
      </w:r>
      <w:r w:rsidR="00F2791D" w:rsidRPr="00762E2B">
        <w:rPr>
          <w:rFonts w:cstheme="minorHAnsi"/>
          <w:lang w:val="es-MX"/>
        </w:rPr>
        <w:t>Universidades</w:t>
      </w:r>
      <w:r w:rsidR="00E214E9" w:rsidRPr="00762E2B">
        <w:rPr>
          <w:rFonts w:cstheme="minorHAnsi"/>
          <w:lang w:val="es-MX"/>
        </w:rPr>
        <w:t xml:space="preserve"> P</w:t>
      </w:r>
      <w:r w:rsidR="00514E40" w:rsidRPr="00762E2B">
        <w:rPr>
          <w:rFonts w:cstheme="minorHAnsi"/>
          <w:lang w:val="es-MX"/>
        </w:rPr>
        <w:t xml:space="preserve">rivadas de Argentina. Se rescata de Universico (s. f.) que: “En Argentina existen un total de 46 </w:t>
      </w:r>
      <w:r w:rsidR="00F2791D" w:rsidRPr="00762E2B">
        <w:rPr>
          <w:rFonts w:cstheme="minorHAnsi"/>
          <w:lang w:val="es-MX"/>
        </w:rPr>
        <w:t>Universidades</w:t>
      </w:r>
      <w:r w:rsidR="00514E40" w:rsidRPr="00762E2B">
        <w:rPr>
          <w:rFonts w:cstheme="minorHAnsi"/>
          <w:lang w:val="es-MX"/>
        </w:rPr>
        <w:t xml:space="preserve"> Privadas donde es posible estudiar carreras de nivel superior”</w:t>
      </w:r>
      <w:r w:rsidR="00CA1790" w:rsidRPr="00762E2B">
        <w:rPr>
          <w:rFonts w:cstheme="minorHAnsi"/>
          <w:lang w:val="es-MX"/>
        </w:rPr>
        <w:t xml:space="preserve">, brindando una lista de las </w:t>
      </w:r>
      <w:r w:rsidR="00F2791D" w:rsidRPr="00762E2B">
        <w:rPr>
          <w:rFonts w:cstheme="minorHAnsi"/>
          <w:lang w:val="es-MX"/>
        </w:rPr>
        <w:t>Universidades</w:t>
      </w:r>
      <w:r w:rsidR="00E214E9" w:rsidRPr="00762E2B">
        <w:rPr>
          <w:rFonts w:cstheme="minorHAnsi"/>
          <w:lang w:val="es-MX"/>
        </w:rPr>
        <w:t xml:space="preserve"> P</w:t>
      </w:r>
      <w:r w:rsidR="00CA1790" w:rsidRPr="00762E2B">
        <w:rPr>
          <w:rFonts w:cstheme="minorHAnsi"/>
          <w:lang w:val="es-MX"/>
        </w:rPr>
        <w:t>rivadas argentinas con sus respectivas páginas web oficiales.</w:t>
      </w:r>
      <w:r w:rsidR="00C00F87" w:rsidRPr="00762E2B">
        <w:rPr>
          <w:rFonts w:cstheme="minorHAnsi"/>
          <w:lang w:val="es-MX"/>
        </w:rPr>
        <w:t xml:space="preserve"> </w:t>
      </w:r>
      <w:r w:rsidR="00AE12B5" w:rsidRPr="00762E2B">
        <w:rPr>
          <w:rFonts w:cstheme="minorHAnsi"/>
          <w:lang w:val="es-MX"/>
        </w:rPr>
        <w:t>De la</w:t>
      </w:r>
      <w:r w:rsidR="00CA1790" w:rsidRPr="00762E2B">
        <w:rPr>
          <w:rFonts w:cstheme="minorHAnsi"/>
          <w:lang w:val="es-MX"/>
        </w:rPr>
        <w:t xml:space="preserve">s cuarenta y seis (46) </w:t>
      </w:r>
      <w:r w:rsidR="00F2791D" w:rsidRPr="00762E2B">
        <w:rPr>
          <w:rFonts w:cstheme="minorHAnsi"/>
          <w:lang w:val="es-MX"/>
        </w:rPr>
        <w:t>Universidades</w:t>
      </w:r>
      <w:r w:rsidR="00AE12B5" w:rsidRPr="00762E2B">
        <w:rPr>
          <w:rFonts w:cstheme="minorHAnsi"/>
          <w:lang w:val="es-MX"/>
        </w:rPr>
        <w:t xml:space="preserve"> incluidas en la lista, se conforma una muestra </w:t>
      </w:r>
      <w:r w:rsidR="00CA1790" w:rsidRPr="00762E2B">
        <w:rPr>
          <w:rFonts w:cstheme="minorHAnsi"/>
          <w:lang w:val="es-MX"/>
        </w:rPr>
        <w:t xml:space="preserve">compuesta por las cuarenta y dos (42) primeras </w:t>
      </w:r>
      <w:r w:rsidR="00F2791D" w:rsidRPr="00762E2B">
        <w:rPr>
          <w:rFonts w:cstheme="minorHAnsi"/>
          <w:lang w:val="es-MX"/>
        </w:rPr>
        <w:t>Universidades</w:t>
      </w:r>
      <w:r w:rsidR="00CA1790" w:rsidRPr="00762E2B">
        <w:rPr>
          <w:rFonts w:cstheme="minorHAnsi"/>
          <w:lang w:val="es-MX"/>
        </w:rPr>
        <w:t xml:space="preserve"> que se observan, representando poco más del 91% del total de </w:t>
      </w:r>
      <w:r w:rsidR="00F2791D" w:rsidRPr="00762E2B">
        <w:rPr>
          <w:rFonts w:cstheme="minorHAnsi"/>
          <w:lang w:val="es-MX"/>
        </w:rPr>
        <w:t xml:space="preserve">Universidades </w:t>
      </w:r>
      <w:r w:rsidR="00CA1790" w:rsidRPr="00762E2B">
        <w:rPr>
          <w:rFonts w:cstheme="minorHAnsi"/>
          <w:lang w:val="es-MX"/>
        </w:rPr>
        <w:t>Privadas de Argentina informadas en dicho listado.</w:t>
      </w:r>
    </w:p>
    <w:p w:rsidR="00CA1790" w:rsidRPr="00762E2B" w:rsidRDefault="00CA1790" w:rsidP="00AE12B5">
      <w:pPr>
        <w:spacing w:after="0" w:line="240" w:lineRule="auto"/>
        <w:jc w:val="both"/>
        <w:rPr>
          <w:rFonts w:cstheme="minorHAnsi"/>
          <w:lang w:val="es-MX"/>
        </w:rPr>
      </w:pPr>
    </w:p>
    <w:p w:rsidR="00AE12B5" w:rsidRPr="00762E2B" w:rsidRDefault="00AE12B5" w:rsidP="00AE12B5">
      <w:pPr>
        <w:spacing w:after="0" w:line="240" w:lineRule="auto"/>
        <w:jc w:val="both"/>
        <w:rPr>
          <w:rStyle w:val="TextodegloboCar"/>
          <w:rFonts w:asciiTheme="minorHAnsi" w:hAnsiTheme="minorHAnsi" w:cstheme="minorHAnsi"/>
          <w:sz w:val="22"/>
          <w:szCs w:val="22"/>
          <w:lang w:val="es-MX"/>
        </w:rPr>
      </w:pPr>
      <w:r w:rsidRPr="00762E2B">
        <w:rPr>
          <w:rFonts w:cstheme="minorHAnsi"/>
          <w:lang w:val="es-MX"/>
        </w:rPr>
        <w:t xml:space="preserve">Durante octubre 2021 se ingresa en la web de cada </w:t>
      </w:r>
      <w:r w:rsidR="00101EFD">
        <w:rPr>
          <w:rFonts w:cstheme="minorHAnsi"/>
          <w:lang w:val="es-MX"/>
        </w:rPr>
        <w:t>Universidad</w:t>
      </w:r>
      <w:r w:rsidR="00211F10" w:rsidRPr="00762E2B">
        <w:rPr>
          <w:rFonts w:cstheme="minorHAnsi"/>
          <w:lang w:val="es-MX"/>
        </w:rPr>
        <w:t xml:space="preserve"> que conforma la muestra</w:t>
      </w:r>
      <w:r w:rsidRPr="00762E2B">
        <w:rPr>
          <w:rFonts w:cstheme="minorHAnsi"/>
          <w:lang w:val="es-MX"/>
        </w:rPr>
        <w:t xml:space="preserve"> y se indaga si en sus Facultades, centros, departamentos o similares se imparte la carrera de contador, c</w:t>
      </w:r>
      <w:r w:rsidR="00BC7AA1" w:rsidRPr="00762E2B">
        <w:rPr>
          <w:rFonts w:cstheme="minorHAnsi"/>
          <w:lang w:val="es-MX"/>
        </w:rPr>
        <w:t>ontador público, o equivalente,</w:t>
      </w:r>
      <w:r w:rsidR="00211F10" w:rsidRPr="00762E2B">
        <w:rPr>
          <w:rFonts w:cstheme="minorHAnsi"/>
          <w:lang w:val="es-MX"/>
        </w:rPr>
        <w:t xml:space="preserve"> como carrera de grado</w:t>
      </w:r>
      <w:r w:rsidR="00BC7AA1" w:rsidRPr="00762E2B">
        <w:rPr>
          <w:rFonts w:cstheme="minorHAnsi"/>
          <w:lang w:val="es-MX"/>
        </w:rPr>
        <w:t xml:space="preserve">, </w:t>
      </w:r>
      <w:r w:rsidRPr="00762E2B">
        <w:rPr>
          <w:rFonts w:cstheme="minorHAnsi"/>
          <w:lang w:val="es-MX"/>
        </w:rPr>
        <w:t xml:space="preserve">ya sea de manera virtual y/o con presencialidad física. Cuando se imparte la carrera se analiza si en el </w:t>
      </w:r>
      <w:r w:rsidR="004449BE" w:rsidRPr="00762E2B">
        <w:rPr>
          <w:rFonts w:cstheme="minorHAnsi"/>
          <w:lang w:val="es-MX"/>
        </w:rPr>
        <w:t>p</w:t>
      </w:r>
      <w:r w:rsidR="000B4915" w:rsidRPr="00762E2B">
        <w:rPr>
          <w:rFonts w:cstheme="minorHAnsi"/>
          <w:lang w:val="es-MX"/>
        </w:rPr>
        <w:t>erfil</w:t>
      </w:r>
      <w:r w:rsidRPr="00762E2B">
        <w:rPr>
          <w:rFonts w:cstheme="minorHAnsi"/>
          <w:lang w:val="es-MX"/>
        </w:rPr>
        <w:t xml:space="preserve"> profesional, </w:t>
      </w:r>
      <w:r w:rsidR="004449BE" w:rsidRPr="00762E2B">
        <w:rPr>
          <w:rFonts w:cstheme="minorHAnsi"/>
          <w:lang w:val="es-MX"/>
        </w:rPr>
        <w:t>p</w:t>
      </w:r>
      <w:r w:rsidR="000B4915" w:rsidRPr="00762E2B">
        <w:rPr>
          <w:rFonts w:cstheme="minorHAnsi"/>
          <w:lang w:val="es-MX"/>
        </w:rPr>
        <w:t>erfil</w:t>
      </w:r>
      <w:r w:rsidRPr="00762E2B">
        <w:rPr>
          <w:rFonts w:cstheme="minorHAnsi"/>
          <w:lang w:val="es-MX"/>
        </w:rPr>
        <w:t xml:space="preserve"> del egresado o similares,</w:t>
      </w:r>
      <w:r w:rsidR="00BC7AA1" w:rsidRPr="00762E2B">
        <w:rPr>
          <w:rFonts w:cstheme="minorHAnsi"/>
          <w:lang w:val="es-MX"/>
        </w:rPr>
        <w:t xml:space="preserve"> o</w:t>
      </w:r>
      <w:r w:rsidRPr="00762E2B">
        <w:rPr>
          <w:rFonts w:cstheme="minorHAnsi"/>
          <w:lang w:val="es-MX"/>
        </w:rPr>
        <w:t xml:space="preserve"> en su caso descripción de la carrera, contiene de manera expresa</w:t>
      </w:r>
      <w:r w:rsidR="00E214E9" w:rsidRPr="00762E2B">
        <w:rPr>
          <w:rFonts w:cstheme="minorHAnsi"/>
          <w:lang w:val="es-MX"/>
        </w:rPr>
        <w:t xml:space="preserve"> en forma escrita</w:t>
      </w:r>
      <w:r w:rsidRPr="00762E2B">
        <w:rPr>
          <w:rFonts w:cstheme="minorHAnsi"/>
          <w:lang w:val="es-MX"/>
        </w:rPr>
        <w:t xml:space="preserve"> sostenibilidad, desarrollo sostenible</w:t>
      </w:r>
      <w:r w:rsidR="00624F3A" w:rsidRPr="00762E2B">
        <w:rPr>
          <w:rFonts w:cstheme="minorHAnsi"/>
          <w:lang w:val="es-MX"/>
        </w:rPr>
        <w:t>, o sustentable,</w:t>
      </w:r>
      <w:r w:rsidRPr="00762E2B">
        <w:rPr>
          <w:rFonts w:cstheme="minorHAnsi"/>
          <w:lang w:val="es-MX"/>
        </w:rPr>
        <w:t xml:space="preserve"> u objetivos de desarrollo sostenible</w:t>
      </w:r>
      <w:r w:rsidR="00211F10" w:rsidRPr="00762E2B">
        <w:rPr>
          <w:rFonts w:cstheme="minorHAnsi"/>
          <w:lang w:val="es-MX"/>
        </w:rPr>
        <w:t xml:space="preserve"> (ODS)</w:t>
      </w:r>
      <w:r w:rsidRPr="00762E2B">
        <w:rPr>
          <w:rFonts w:cstheme="minorHAnsi"/>
          <w:lang w:val="es-MX"/>
        </w:rPr>
        <w:t>. Se determinan las relaciones respecto del total según los grados de presencia.</w:t>
      </w:r>
      <w:r w:rsidRPr="00762E2B">
        <w:rPr>
          <w:rStyle w:val="TextodegloboCar"/>
          <w:rFonts w:asciiTheme="minorHAnsi" w:hAnsiTheme="minorHAnsi" w:cstheme="minorHAnsi"/>
        </w:rPr>
        <w:t xml:space="preserve"> </w:t>
      </w:r>
    </w:p>
    <w:p w:rsidR="00211F10" w:rsidRPr="00762E2B" w:rsidRDefault="00211F10" w:rsidP="00AE12B5">
      <w:pPr>
        <w:spacing w:after="0" w:line="240" w:lineRule="auto"/>
        <w:jc w:val="both"/>
        <w:rPr>
          <w:rFonts w:cstheme="minorHAnsi"/>
          <w:lang w:val="es-MX"/>
        </w:rPr>
      </w:pPr>
    </w:p>
    <w:p w:rsidR="00265F85" w:rsidRPr="00762E2B" w:rsidRDefault="00211F10" w:rsidP="00AE12B5">
      <w:pPr>
        <w:spacing w:after="0" w:line="240" w:lineRule="auto"/>
        <w:jc w:val="both"/>
        <w:rPr>
          <w:rFonts w:cstheme="minorHAnsi"/>
          <w:lang w:val="es-MX"/>
        </w:rPr>
      </w:pPr>
      <w:r w:rsidRPr="00762E2B">
        <w:rPr>
          <w:rFonts w:cstheme="minorHAnsi"/>
        </w:rPr>
        <w:t>Para mantener cierta uniformidad, se respetan parámetros utilizados en anteriores investigaciones.</w:t>
      </w:r>
      <w:r w:rsidRPr="00762E2B">
        <w:rPr>
          <w:rFonts w:cstheme="minorHAnsi"/>
          <w:lang w:val="es-MX"/>
        </w:rPr>
        <w:t xml:space="preserve"> </w:t>
      </w:r>
      <w:r w:rsidR="00AE12B5" w:rsidRPr="00762E2B">
        <w:rPr>
          <w:rFonts w:cstheme="minorHAnsi"/>
          <w:lang w:val="es-MX"/>
        </w:rPr>
        <w:t>Para determinar los grados de presencia se considera como</w:t>
      </w:r>
      <w:r w:rsidR="00265F85" w:rsidRPr="00762E2B">
        <w:rPr>
          <w:rFonts w:cstheme="minorHAnsi"/>
          <w:lang w:val="es-MX"/>
        </w:rPr>
        <w:t xml:space="preserve">: Muy importante cuando en las páginas web de las Facultades, Sedes o Centros, de las </w:t>
      </w:r>
      <w:r w:rsidR="00F2791D" w:rsidRPr="00762E2B">
        <w:rPr>
          <w:rFonts w:cstheme="minorHAnsi"/>
          <w:lang w:val="es-MX"/>
        </w:rPr>
        <w:t>Universidades</w:t>
      </w:r>
      <w:r w:rsidR="00265F85" w:rsidRPr="00762E2B">
        <w:rPr>
          <w:rFonts w:cstheme="minorHAnsi"/>
          <w:lang w:val="es-MX"/>
        </w:rPr>
        <w:t xml:space="preserve"> respectivas se detecta presencia expresa</w:t>
      </w:r>
      <w:r w:rsidR="00C00F87" w:rsidRPr="00762E2B">
        <w:rPr>
          <w:rFonts w:cstheme="minorHAnsi"/>
          <w:lang w:val="es-MX"/>
        </w:rPr>
        <w:t>,</w:t>
      </w:r>
      <w:r w:rsidR="00265F85" w:rsidRPr="00762E2B">
        <w:rPr>
          <w:rFonts w:cstheme="minorHAnsi"/>
          <w:lang w:val="es-MX"/>
        </w:rPr>
        <w:t xml:space="preserve"> de</w:t>
      </w:r>
      <w:r w:rsidR="00C00F87" w:rsidRPr="00762E2B">
        <w:rPr>
          <w:rFonts w:cstheme="minorHAnsi"/>
          <w:lang w:val="es-MX"/>
        </w:rPr>
        <w:t xml:space="preserve"> manera escrita, de</w:t>
      </w:r>
      <w:r w:rsidR="00265F85" w:rsidRPr="00762E2B">
        <w:rPr>
          <w:rFonts w:cstheme="minorHAnsi"/>
          <w:lang w:val="es-MX"/>
        </w:rPr>
        <w:t xml:space="preserve"> alguno de los términos de búsqueda</w:t>
      </w:r>
      <w:r w:rsidR="00265F85" w:rsidRPr="00762E2B">
        <w:rPr>
          <w:rFonts w:cstheme="minorHAnsi"/>
          <w:b/>
          <w:lang w:val="es-MX"/>
        </w:rPr>
        <w:t xml:space="preserve"> </w:t>
      </w:r>
      <w:r w:rsidR="00265F85" w:rsidRPr="00762E2B">
        <w:rPr>
          <w:rFonts w:cstheme="minorHAnsi"/>
          <w:lang w:val="es-MX"/>
        </w:rPr>
        <w:t xml:space="preserve">entre el 100% y hasta el 80%, Importante entre menos del 80% y hasta el 50%, Poco importante entre menos del 50% y hasta el 20%, No importante menos del 20% y Nula cuando no se detecta de manera expresa </w:t>
      </w:r>
      <w:r w:rsidR="00CA1790" w:rsidRPr="00762E2B">
        <w:rPr>
          <w:rFonts w:cstheme="minorHAnsi"/>
          <w:lang w:val="es-MX"/>
        </w:rPr>
        <w:t>la carrera de Contado</w:t>
      </w:r>
      <w:r w:rsidR="00AB3CCC" w:rsidRPr="00762E2B">
        <w:rPr>
          <w:rFonts w:cstheme="minorHAnsi"/>
          <w:lang w:val="es-MX"/>
        </w:rPr>
        <w:t>r Público, o equivalente, ni</w:t>
      </w:r>
      <w:r w:rsidR="00CA1790" w:rsidRPr="00762E2B">
        <w:rPr>
          <w:rFonts w:cstheme="minorHAnsi"/>
          <w:lang w:val="es-MX"/>
        </w:rPr>
        <w:t xml:space="preserve"> </w:t>
      </w:r>
      <w:r w:rsidR="00C00F87" w:rsidRPr="00762E2B">
        <w:rPr>
          <w:rFonts w:cstheme="minorHAnsi"/>
          <w:lang w:val="es-MX"/>
        </w:rPr>
        <w:t xml:space="preserve">la sostenibilidad en el </w:t>
      </w:r>
      <w:r w:rsidR="004449BE" w:rsidRPr="00762E2B">
        <w:rPr>
          <w:rFonts w:cstheme="minorHAnsi"/>
          <w:lang w:val="es-MX"/>
        </w:rPr>
        <w:t>p</w:t>
      </w:r>
      <w:r w:rsidR="000B4915" w:rsidRPr="00762E2B">
        <w:rPr>
          <w:rFonts w:cstheme="minorHAnsi"/>
          <w:lang w:val="es-MX"/>
        </w:rPr>
        <w:t>erfil</w:t>
      </w:r>
      <w:r w:rsidR="00C00F87" w:rsidRPr="00762E2B">
        <w:rPr>
          <w:rFonts w:cstheme="minorHAnsi"/>
          <w:lang w:val="es-MX"/>
        </w:rPr>
        <w:t xml:space="preserve"> profesional, </w:t>
      </w:r>
      <w:r w:rsidR="004449BE" w:rsidRPr="00762E2B">
        <w:rPr>
          <w:rFonts w:cstheme="minorHAnsi"/>
          <w:lang w:val="es-MX"/>
        </w:rPr>
        <w:t>p</w:t>
      </w:r>
      <w:r w:rsidR="000B4915" w:rsidRPr="00762E2B">
        <w:rPr>
          <w:rFonts w:cstheme="minorHAnsi"/>
          <w:lang w:val="es-MX"/>
        </w:rPr>
        <w:t>erfil</w:t>
      </w:r>
      <w:r w:rsidR="00C00F87" w:rsidRPr="00762E2B">
        <w:rPr>
          <w:rFonts w:cstheme="minorHAnsi"/>
          <w:lang w:val="es-MX"/>
        </w:rPr>
        <w:t xml:space="preserve"> del egresado o similares, o en su caso descripción de la carrera.</w:t>
      </w:r>
    </w:p>
    <w:p w:rsidR="00265F85" w:rsidRPr="00762E2B" w:rsidRDefault="00265F85" w:rsidP="00AE12B5">
      <w:pPr>
        <w:spacing w:after="0" w:line="240" w:lineRule="auto"/>
        <w:jc w:val="both"/>
        <w:rPr>
          <w:rFonts w:cstheme="minorHAnsi"/>
          <w:lang w:val="es-MX"/>
        </w:rPr>
      </w:pPr>
    </w:p>
    <w:p w:rsidR="00CD6AF9" w:rsidRPr="00762E2B" w:rsidRDefault="00CD6AF9" w:rsidP="0099502D">
      <w:pPr>
        <w:spacing w:after="0" w:line="240" w:lineRule="auto"/>
        <w:jc w:val="both"/>
        <w:rPr>
          <w:rFonts w:cstheme="minorHAnsi"/>
          <w:lang w:val="es-MX"/>
        </w:rPr>
      </w:pPr>
      <w:r w:rsidRPr="00762E2B">
        <w:rPr>
          <w:rFonts w:cstheme="minorHAnsi"/>
          <w:lang w:val="es-MX"/>
        </w:rPr>
        <w:t xml:space="preserve">Se confeccionan matrices de relevamiento y análisis de datos. </w:t>
      </w:r>
      <w:r w:rsidR="00AE12B5" w:rsidRPr="00762E2B">
        <w:rPr>
          <w:rFonts w:cstheme="minorHAnsi"/>
          <w:lang w:val="es-MX"/>
        </w:rPr>
        <w:t>Se elabora un marco conceptual</w:t>
      </w:r>
      <w:r w:rsidRPr="00762E2B">
        <w:rPr>
          <w:rFonts w:cstheme="minorHAnsi"/>
          <w:lang w:val="es-MX"/>
        </w:rPr>
        <w:t xml:space="preserve"> y, considerando los resultados obtenidos y los análisis realizados, se infieren conclusiones.</w:t>
      </w:r>
    </w:p>
    <w:p w:rsidR="00CD6AF9" w:rsidRPr="00762E2B" w:rsidRDefault="00CD6AF9" w:rsidP="0099502D">
      <w:pPr>
        <w:spacing w:after="0" w:line="240" w:lineRule="auto"/>
        <w:jc w:val="both"/>
        <w:rPr>
          <w:rFonts w:cstheme="minorHAnsi"/>
          <w:lang w:val="es-MX"/>
        </w:rPr>
      </w:pPr>
    </w:p>
    <w:p w:rsidR="00CD6AF9" w:rsidRPr="00762E2B" w:rsidRDefault="00CD6AF9" w:rsidP="0099502D">
      <w:pPr>
        <w:spacing w:after="0" w:line="240" w:lineRule="auto"/>
        <w:rPr>
          <w:rFonts w:cstheme="minorHAnsi"/>
          <w:lang w:val="es-MX"/>
        </w:rPr>
      </w:pPr>
    </w:p>
    <w:p w:rsidR="00372728" w:rsidRPr="00762E2B" w:rsidRDefault="000234CC" w:rsidP="00A36723">
      <w:pPr>
        <w:pStyle w:val="NormalWeb"/>
        <w:numPr>
          <w:ilvl w:val="0"/>
          <w:numId w:val="9"/>
        </w:numPr>
        <w:spacing w:before="0" w:beforeAutospacing="0" w:after="0" w:afterAutospacing="0"/>
        <w:ind w:left="567" w:hanging="567"/>
        <w:rPr>
          <w:rFonts w:asciiTheme="minorHAnsi" w:hAnsiTheme="minorHAnsi" w:cstheme="minorHAnsi"/>
          <w:b/>
          <w:bCs/>
          <w:sz w:val="22"/>
          <w:szCs w:val="22"/>
          <w:lang w:val="es-MX"/>
        </w:rPr>
      </w:pPr>
      <w:r w:rsidRPr="00762E2B">
        <w:rPr>
          <w:rFonts w:asciiTheme="minorHAnsi" w:hAnsiTheme="minorHAnsi" w:cstheme="minorHAnsi"/>
          <w:b/>
          <w:bCs/>
          <w:sz w:val="22"/>
          <w:szCs w:val="22"/>
          <w:lang w:val="es-MX"/>
        </w:rPr>
        <w:t>MARCO CONCEPTUAL</w:t>
      </w:r>
    </w:p>
    <w:p w:rsidR="0099502D" w:rsidRPr="00762E2B" w:rsidRDefault="0099502D" w:rsidP="0099502D">
      <w:pPr>
        <w:pStyle w:val="NormalWeb"/>
        <w:spacing w:before="0" w:beforeAutospacing="0" w:after="0" w:afterAutospacing="0"/>
        <w:ind w:left="1080"/>
        <w:rPr>
          <w:rFonts w:asciiTheme="minorHAnsi" w:hAnsiTheme="minorHAnsi" w:cstheme="minorHAnsi"/>
          <w:b/>
          <w:bCs/>
          <w:sz w:val="22"/>
          <w:szCs w:val="22"/>
          <w:lang w:val="es-MX"/>
        </w:rPr>
      </w:pPr>
    </w:p>
    <w:p w:rsidR="00DE1298" w:rsidRPr="00762E2B" w:rsidRDefault="00DE1298" w:rsidP="00DE1298">
      <w:pPr>
        <w:spacing w:after="0" w:line="240" w:lineRule="auto"/>
        <w:jc w:val="both"/>
        <w:rPr>
          <w:rFonts w:cstheme="minorHAnsi"/>
          <w:spacing w:val="4"/>
        </w:rPr>
      </w:pPr>
      <w:r w:rsidRPr="00762E2B">
        <w:rPr>
          <w:rFonts w:cstheme="minorHAnsi"/>
          <w:spacing w:val="4"/>
        </w:rPr>
        <w:t>Los Objetivos de Desarrollo Sostenible (ODS) se relacionan entre sí, “están integrados” y “el desarrollo debe equilibrar la sostenibilidad medio ambiental, económica y social” (PNUD, 2021 a). Se entiende que: “Se necesita la creatividad, el conocimiento, la tecnología y los recursos financieros de toda la sociedad para conseguir los ODS en cada contexto” (PNUD, 2021 a). Son l</w:t>
      </w:r>
      <w:r w:rsidRPr="00762E2B">
        <w:rPr>
          <w:rFonts w:cstheme="minorHAnsi"/>
          <w:lang w:val="es-MX"/>
        </w:rPr>
        <w:t>os diecisiete (17) ODS:</w:t>
      </w:r>
    </w:p>
    <w:p w:rsidR="00DE1298" w:rsidRPr="00762E2B" w:rsidRDefault="00DE1298" w:rsidP="00DE1298">
      <w:pPr>
        <w:spacing w:after="0" w:line="240" w:lineRule="auto"/>
        <w:jc w:val="both"/>
        <w:rPr>
          <w:rFonts w:cstheme="minorHAnsi"/>
          <w:lang w:val="es-MX"/>
        </w:rPr>
      </w:pPr>
    </w:p>
    <w:p w:rsidR="00DE1298" w:rsidRPr="00762E2B" w:rsidRDefault="00DE1298" w:rsidP="00DE1298">
      <w:pPr>
        <w:spacing w:after="0" w:line="240" w:lineRule="auto"/>
        <w:ind w:left="851"/>
        <w:jc w:val="both"/>
        <w:rPr>
          <w:rFonts w:cstheme="minorHAnsi"/>
          <w:lang w:val="es-MX"/>
        </w:rPr>
      </w:pPr>
      <w:r w:rsidRPr="00762E2B">
        <w:rPr>
          <w:rFonts w:cstheme="minorHAnsi"/>
          <w:lang w:val="es-MX"/>
        </w:rPr>
        <w:t>1 FIN DE LA POBREZA</w:t>
      </w:r>
    </w:p>
    <w:p w:rsidR="00DE1298" w:rsidRPr="00762E2B" w:rsidRDefault="00DE1298" w:rsidP="00DE1298">
      <w:pPr>
        <w:spacing w:after="0" w:line="240" w:lineRule="auto"/>
        <w:ind w:left="851"/>
        <w:jc w:val="both"/>
        <w:rPr>
          <w:rFonts w:cstheme="minorHAnsi"/>
          <w:lang w:val="es-MX"/>
        </w:rPr>
      </w:pPr>
      <w:r w:rsidRPr="00762E2B">
        <w:rPr>
          <w:rFonts w:cstheme="minorHAnsi"/>
          <w:lang w:val="es-MX"/>
        </w:rPr>
        <w:t>2 HAMBRE CERO</w:t>
      </w:r>
    </w:p>
    <w:p w:rsidR="00DE1298" w:rsidRPr="00762E2B" w:rsidRDefault="00DE1298" w:rsidP="00DE1298">
      <w:pPr>
        <w:spacing w:after="0" w:line="240" w:lineRule="auto"/>
        <w:ind w:left="851"/>
        <w:jc w:val="both"/>
        <w:rPr>
          <w:rFonts w:cstheme="minorHAnsi"/>
          <w:lang w:val="es-MX"/>
        </w:rPr>
      </w:pPr>
      <w:r w:rsidRPr="00762E2B">
        <w:rPr>
          <w:rFonts w:cstheme="minorHAnsi"/>
          <w:lang w:val="es-MX"/>
        </w:rPr>
        <w:t>3 SALUD Y BIENESTAR</w:t>
      </w:r>
    </w:p>
    <w:p w:rsidR="00DE1298" w:rsidRPr="00762E2B" w:rsidRDefault="00DE1298" w:rsidP="00DE1298">
      <w:pPr>
        <w:spacing w:after="0" w:line="240" w:lineRule="auto"/>
        <w:ind w:left="851"/>
        <w:jc w:val="both"/>
        <w:rPr>
          <w:rFonts w:cstheme="minorHAnsi"/>
          <w:lang w:val="es-MX"/>
        </w:rPr>
      </w:pPr>
      <w:r w:rsidRPr="00762E2B">
        <w:rPr>
          <w:rFonts w:cstheme="minorHAnsi"/>
          <w:lang w:val="es-MX"/>
        </w:rPr>
        <w:t>4 EDUCACIÓN DE CALIDAD</w:t>
      </w:r>
    </w:p>
    <w:p w:rsidR="00DE1298" w:rsidRPr="00762E2B" w:rsidRDefault="00DE1298" w:rsidP="00DE1298">
      <w:pPr>
        <w:spacing w:after="0" w:line="240" w:lineRule="auto"/>
        <w:ind w:left="851"/>
        <w:jc w:val="both"/>
        <w:rPr>
          <w:rFonts w:cstheme="minorHAnsi"/>
          <w:lang w:val="es-MX"/>
        </w:rPr>
      </w:pPr>
      <w:r w:rsidRPr="00762E2B">
        <w:rPr>
          <w:rFonts w:cstheme="minorHAnsi"/>
          <w:lang w:val="es-MX"/>
        </w:rPr>
        <w:t>5 IGUALDAD DE GÉNERO</w:t>
      </w:r>
    </w:p>
    <w:p w:rsidR="00DE1298" w:rsidRPr="00762E2B" w:rsidRDefault="008F22E7" w:rsidP="00DE1298">
      <w:pPr>
        <w:spacing w:after="0" w:line="240" w:lineRule="auto"/>
        <w:ind w:left="851"/>
        <w:jc w:val="both"/>
        <w:rPr>
          <w:rFonts w:cstheme="minorHAnsi"/>
          <w:lang w:val="es-MX"/>
        </w:rPr>
      </w:pPr>
      <w:r>
        <w:rPr>
          <w:rFonts w:cstheme="minorHAnsi"/>
          <w:lang w:val="es-MX"/>
        </w:rPr>
        <w:t>6</w:t>
      </w:r>
      <w:r w:rsidR="00DE1298" w:rsidRPr="00762E2B">
        <w:rPr>
          <w:rFonts w:cstheme="minorHAnsi"/>
          <w:lang w:val="es-MX"/>
        </w:rPr>
        <w:t xml:space="preserve"> AGUA LIMPIA Y SANEAMIENTO</w:t>
      </w:r>
    </w:p>
    <w:p w:rsidR="00DE1298" w:rsidRPr="00762E2B" w:rsidRDefault="00DE1298" w:rsidP="00DE1298">
      <w:pPr>
        <w:spacing w:after="0" w:line="240" w:lineRule="auto"/>
        <w:ind w:left="851"/>
        <w:jc w:val="both"/>
        <w:rPr>
          <w:rFonts w:cstheme="minorHAnsi"/>
          <w:lang w:val="es-MX"/>
        </w:rPr>
      </w:pPr>
      <w:r w:rsidRPr="00762E2B">
        <w:rPr>
          <w:rFonts w:cstheme="minorHAnsi"/>
          <w:lang w:val="es-MX"/>
        </w:rPr>
        <w:t>7 ENERGÍA ASEQUIBLE Y NO CONTAMINANTE</w:t>
      </w:r>
    </w:p>
    <w:p w:rsidR="00DE1298" w:rsidRPr="00762E2B" w:rsidRDefault="00DE1298" w:rsidP="00DE1298">
      <w:pPr>
        <w:spacing w:after="0" w:line="240" w:lineRule="auto"/>
        <w:ind w:left="851"/>
        <w:jc w:val="both"/>
        <w:rPr>
          <w:rFonts w:cstheme="minorHAnsi"/>
          <w:lang w:val="es-MX"/>
        </w:rPr>
      </w:pPr>
      <w:r w:rsidRPr="00762E2B">
        <w:rPr>
          <w:rFonts w:cstheme="minorHAnsi"/>
          <w:lang w:val="es-MX"/>
        </w:rPr>
        <w:t>8 TRABAJO DECENTE Y CRECIMIENTO ECONÓMICO</w:t>
      </w:r>
    </w:p>
    <w:p w:rsidR="00DE1298" w:rsidRPr="00762E2B" w:rsidRDefault="00DE1298" w:rsidP="00DE1298">
      <w:pPr>
        <w:spacing w:after="0" w:line="240" w:lineRule="auto"/>
        <w:ind w:left="851"/>
        <w:jc w:val="both"/>
        <w:rPr>
          <w:rFonts w:cstheme="minorHAnsi"/>
          <w:lang w:val="es-MX"/>
        </w:rPr>
      </w:pPr>
      <w:r w:rsidRPr="00762E2B">
        <w:rPr>
          <w:rFonts w:cstheme="minorHAnsi"/>
          <w:lang w:val="es-MX"/>
        </w:rPr>
        <w:t>9 INDUSTRIA, INNOVACIÓN E INFRAESTRUCTURA</w:t>
      </w:r>
    </w:p>
    <w:p w:rsidR="00DE1298" w:rsidRPr="00762E2B" w:rsidRDefault="00DE1298" w:rsidP="00DE1298">
      <w:pPr>
        <w:spacing w:after="0" w:line="240" w:lineRule="auto"/>
        <w:ind w:left="851"/>
        <w:jc w:val="both"/>
        <w:rPr>
          <w:rFonts w:cstheme="minorHAnsi"/>
          <w:lang w:val="es-MX"/>
        </w:rPr>
      </w:pPr>
      <w:r w:rsidRPr="00762E2B">
        <w:rPr>
          <w:rFonts w:cstheme="minorHAnsi"/>
          <w:lang w:val="es-MX"/>
        </w:rPr>
        <w:t>10 REDUCCIÓN DE LAS DESIGUALDADES</w:t>
      </w:r>
    </w:p>
    <w:p w:rsidR="00DE1298" w:rsidRPr="00762E2B" w:rsidRDefault="00DE1298" w:rsidP="00DE1298">
      <w:pPr>
        <w:spacing w:after="0" w:line="240" w:lineRule="auto"/>
        <w:ind w:left="851"/>
        <w:jc w:val="both"/>
        <w:rPr>
          <w:rFonts w:cstheme="minorHAnsi"/>
          <w:lang w:val="es-MX"/>
        </w:rPr>
      </w:pPr>
      <w:r w:rsidRPr="00762E2B">
        <w:rPr>
          <w:rFonts w:cstheme="minorHAnsi"/>
          <w:lang w:val="es-MX"/>
        </w:rPr>
        <w:t>11 CIUDADES Y COMUNIDADES SOSTENIBLES</w:t>
      </w:r>
    </w:p>
    <w:p w:rsidR="00DE1298" w:rsidRPr="00762E2B" w:rsidRDefault="00DE1298" w:rsidP="00DE1298">
      <w:pPr>
        <w:spacing w:after="0" w:line="240" w:lineRule="auto"/>
        <w:ind w:left="851"/>
        <w:jc w:val="both"/>
        <w:rPr>
          <w:rFonts w:cstheme="minorHAnsi"/>
          <w:lang w:val="es-MX"/>
        </w:rPr>
      </w:pPr>
      <w:r w:rsidRPr="00762E2B">
        <w:rPr>
          <w:rFonts w:cstheme="minorHAnsi"/>
          <w:lang w:val="es-MX"/>
        </w:rPr>
        <w:t>12 PRODUCCIÓN Y CONSUMO RESPONSABLE</w:t>
      </w:r>
    </w:p>
    <w:p w:rsidR="00DE1298" w:rsidRPr="00762E2B" w:rsidRDefault="00DE1298" w:rsidP="00DE1298">
      <w:pPr>
        <w:spacing w:after="0" w:line="240" w:lineRule="auto"/>
        <w:ind w:left="851"/>
        <w:jc w:val="both"/>
        <w:rPr>
          <w:rFonts w:cstheme="minorHAnsi"/>
          <w:lang w:val="es-MX"/>
        </w:rPr>
      </w:pPr>
      <w:r w:rsidRPr="00762E2B">
        <w:rPr>
          <w:rFonts w:cstheme="minorHAnsi"/>
          <w:lang w:val="es-MX"/>
        </w:rPr>
        <w:lastRenderedPageBreak/>
        <w:t>13 ACCIÓN POR EL CLIMA</w:t>
      </w:r>
    </w:p>
    <w:p w:rsidR="00DE1298" w:rsidRPr="00762E2B" w:rsidRDefault="00DE1298" w:rsidP="00DE1298">
      <w:pPr>
        <w:spacing w:after="0" w:line="240" w:lineRule="auto"/>
        <w:ind w:left="851"/>
        <w:jc w:val="both"/>
        <w:rPr>
          <w:rFonts w:cstheme="minorHAnsi"/>
          <w:lang w:val="es-MX"/>
        </w:rPr>
      </w:pPr>
      <w:r w:rsidRPr="00762E2B">
        <w:rPr>
          <w:rFonts w:cstheme="minorHAnsi"/>
          <w:lang w:val="es-MX"/>
        </w:rPr>
        <w:t>14 VIDA SUBMARINA</w:t>
      </w:r>
    </w:p>
    <w:p w:rsidR="00DE1298" w:rsidRPr="00762E2B" w:rsidRDefault="00DE1298" w:rsidP="00DE1298">
      <w:pPr>
        <w:spacing w:after="0" w:line="240" w:lineRule="auto"/>
        <w:ind w:left="851"/>
        <w:jc w:val="both"/>
        <w:rPr>
          <w:rFonts w:cstheme="minorHAnsi"/>
          <w:lang w:val="es-MX"/>
        </w:rPr>
      </w:pPr>
      <w:r w:rsidRPr="00762E2B">
        <w:rPr>
          <w:rFonts w:cstheme="minorHAnsi"/>
          <w:lang w:val="es-MX"/>
        </w:rPr>
        <w:t>15 VIDA DE ECOSISTEMAS TERRESTRES</w:t>
      </w:r>
    </w:p>
    <w:p w:rsidR="00DE1298" w:rsidRPr="00762E2B" w:rsidRDefault="00DE1298" w:rsidP="00DE1298">
      <w:pPr>
        <w:spacing w:after="0" w:line="240" w:lineRule="auto"/>
        <w:ind w:left="851"/>
        <w:jc w:val="both"/>
        <w:rPr>
          <w:rFonts w:cstheme="minorHAnsi"/>
          <w:lang w:val="es-MX"/>
        </w:rPr>
      </w:pPr>
      <w:r w:rsidRPr="00762E2B">
        <w:rPr>
          <w:rFonts w:cstheme="minorHAnsi"/>
          <w:lang w:val="es-MX"/>
        </w:rPr>
        <w:t>16 PAZ, JUSTICIA E INSTITUCIONES SÓLIDAS</w:t>
      </w:r>
    </w:p>
    <w:p w:rsidR="00DE1298" w:rsidRPr="00762E2B" w:rsidRDefault="00DE1298" w:rsidP="00DE1298">
      <w:pPr>
        <w:spacing w:after="0" w:line="240" w:lineRule="auto"/>
        <w:ind w:left="851"/>
        <w:jc w:val="both"/>
        <w:rPr>
          <w:rFonts w:cstheme="minorHAnsi"/>
          <w:lang w:val="es-MX"/>
        </w:rPr>
      </w:pPr>
      <w:r w:rsidRPr="00762E2B">
        <w:rPr>
          <w:rFonts w:cstheme="minorHAnsi"/>
          <w:lang w:val="es-MX"/>
        </w:rPr>
        <w:t>17 ALIANZA PARA LOGRAR LOS OBJETIVOS (PNUD, 2021 a)</w:t>
      </w:r>
    </w:p>
    <w:p w:rsidR="00DE1298" w:rsidRPr="00762E2B" w:rsidRDefault="00DE1298" w:rsidP="00DE1298">
      <w:pPr>
        <w:spacing w:after="0" w:line="240" w:lineRule="auto"/>
        <w:jc w:val="both"/>
        <w:rPr>
          <w:rFonts w:cstheme="minorHAnsi"/>
          <w:spacing w:val="4"/>
        </w:rPr>
      </w:pPr>
    </w:p>
    <w:p w:rsidR="00C27A86" w:rsidRPr="00762E2B" w:rsidRDefault="00DE1298" w:rsidP="0099502D">
      <w:pPr>
        <w:spacing w:after="0" w:line="240" w:lineRule="auto"/>
        <w:jc w:val="both"/>
        <w:rPr>
          <w:rFonts w:cstheme="minorHAnsi"/>
          <w:lang w:val="es-MX"/>
        </w:rPr>
      </w:pPr>
      <w:r w:rsidRPr="00762E2B">
        <w:rPr>
          <w:rFonts w:cstheme="minorHAnsi"/>
          <w:spacing w:val="4"/>
        </w:rPr>
        <w:t>Para PNUD (2021 b), el “objetivo de lograr una educación inclusiva y de calidad para todos se basa en la firme convicción de que la educación es uno de los motores más poderosos y probados para garantizar el desarrollo sostenible.”</w:t>
      </w:r>
    </w:p>
    <w:p w:rsidR="00C27A86" w:rsidRPr="00762E2B" w:rsidRDefault="00C27A86" w:rsidP="0099502D">
      <w:pPr>
        <w:spacing w:after="0" w:line="240" w:lineRule="auto"/>
        <w:jc w:val="both"/>
        <w:rPr>
          <w:rFonts w:cstheme="minorHAnsi"/>
          <w:lang w:val="es-MX"/>
        </w:rPr>
      </w:pPr>
    </w:p>
    <w:p w:rsidR="00C27A86" w:rsidRPr="00762E2B" w:rsidRDefault="009B11B6" w:rsidP="00B666BB">
      <w:pPr>
        <w:spacing w:after="0" w:line="240" w:lineRule="auto"/>
        <w:jc w:val="both"/>
        <w:rPr>
          <w:rFonts w:cstheme="minorHAnsi"/>
        </w:rPr>
      </w:pPr>
      <w:r w:rsidRPr="00762E2B">
        <w:rPr>
          <w:rFonts w:cstheme="minorHAnsi"/>
          <w:lang w:val="es-MX"/>
        </w:rPr>
        <w:t>En la República Argentina, en la página web del Ministerio de Ambiente y Desarrollo Sostenible</w:t>
      </w:r>
      <w:r w:rsidR="00D125E8" w:rsidRPr="00762E2B">
        <w:rPr>
          <w:rFonts w:cstheme="minorHAnsi"/>
          <w:lang w:val="es-MX"/>
        </w:rPr>
        <w:t xml:space="preserve">, </w:t>
      </w:r>
      <w:r w:rsidRPr="00762E2B">
        <w:rPr>
          <w:rFonts w:cstheme="minorHAnsi"/>
          <w:lang w:val="es-MX"/>
        </w:rPr>
        <w:t xml:space="preserve">se incluye </w:t>
      </w:r>
      <w:r w:rsidRPr="00762E2B">
        <w:rPr>
          <w:rFonts w:cstheme="minorHAnsi"/>
          <w:i/>
          <w:lang w:val="es-MX"/>
        </w:rPr>
        <w:t>Cambio Climático</w:t>
      </w:r>
      <w:r w:rsidRPr="00762E2B">
        <w:rPr>
          <w:rFonts w:cstheme="minorHAnsi"/>
          <w:lang w:val="es-MX"/>
        </w:rPr>
        <w:t xml:space="preserve">, </w:t>
      </w:r>
      <w:r w:rsidRPr="00762E2B">
        <w:rPr>
          <w:rFonts w:cstheme="minorHAnsi"/>
          <w:i/>
          <w:lang w:val="es-MX"/>
        </w:rPr>
        <w:t>Desarrollo Sostenible</w:t>
      </w:r>
      <w:r w:rsidRPr="00762E2B">
        <w:rPr>
          <w:rFonts w:cstheme="minorHAnsi"/>
          <w:lang w:val="es-MX"/>
        </w:rPr>
        <w:t xml:space="preserve"> e </w:t>
      </w:r>
      <w:r w:rsidRPr="00762E2B">
        <w:rPr>
          <w:rFonts w:cstheme="minorHAnsi"/>
          <w:i/>
          <w:lang w:val="es-MX"/>
        </w:rPr>
        <w:t>Innovación para el desarrollo sostenible</w:t>
      </w:r>
      <w:r w:rsidR="00DD7D35" w:rsidRPr="00762E2B">
        <w:rPr>
          <w:rFonts w:cstheme="minorHAnsi"/>
          <w:i/>
          <w:lang w:val="es-MX"/>
        </w:rPr>
        <w:t xml:space="preserve">. </w:t>
      </w:r>
      <w:r w:rsidR="00A96EFF" w:rsidRPr="00762E2B">
        <w:rPr>
          <w:rFonts w:cstheme="minorHAnsi"/>
        </w:rPr>
        <w:t xml:space="preserve">Sobre </w:t>
      </w:r>
      <w:r w:rsidR="00C27A86" w:rsidRPr="00762E2B">
        <w:rPr>
          <w:rFonts w:cstheme="minorHAnsi"/>
          <w:i/>
        </w:rPr>
        <w:t>Innovación para el desarrollo sostenible</w:t>
      </w:r>
      <w:r w:rsidR="00A96EFF" w:rsidRPr="00762E2B">
        <w:rPr>
          <w:rFonts w:cstheme="minorHAnsi"/>
        </w:rPr>
        <w:t>, se considera que la “</w:t>
      </w:r>
      <w:r w:rsidR="00C27A86" w:rsidRPr="00762E2B">
        <w:rPr>
          <w:rFonts w:cstheme="minorHAnsi"/>
        </w:rPr>
        <w:t>innovación es uno de los componentes clave del desarrollo sostenible para encontrar nuevas tecnologías y formas de resolver las cuestiones ambientales para encontrar soluciones más efectivas.</w:t>
      </w:r>
      <w:r w:rsidR="00DD7D35" w:rsidRPr="00762E2B">
        <w:rPr>
          <w:rFonts w:cstheme="minorHAnsi"/>
        </w:rPr>
        <w:t>”</w:t>
      </w:r>
      <w:r w:rsidR="00B666BB" w:rsidRPr="00762E2B">
        <w:rPr>
          <w:rFonts w:cstheme="minorHAnsi"/>
        </w:rPr>
        <w:t xml:space="preserve"> Se expresa que se apoya</w:t>
      </w:r>
      <w:r w:rsidR="00C27A86" w:rsidRPr="00762E2B">
        <w:rPr>
          <w:rFonts w:cstheme="minorHAnsi"/>
        </w:rPr>
        <w:t xml:space="preserve"> </w:t>
      </w:r>
      <w:r w:rsidR="00B666BB" w:rsidRPr="00762E2B">
        <w:rPr>
          <w:rFonts w:cstheme="minorHAnsi"/>
        </w:rPr>
        <w:t>“</w:t>
      </w:r>
      <w:r w:rsidR="00C27A86" w:rsidRPr="00762E2B">
        <w:rPr>
          <w:rFonts w:cstheme="minorHAnsi"/>
        </w:rPr>
        <w:t>el avance hacia contar con c</w:t>
      </w:r>
      <w:r w:rsidR="00B666BB" w:rsidRPr="00762E2B">
        <w:rPr>
          <w:rFonts w:cstheme="minorHAnsi"/>
        </w:rPr>
        <w:t>iudades sostenibles, …</w:t>
      </w:r>
      <w:r w:rsidR="00C27A86" w:rsidRPr="00762E2B">
        <w:rPr>
          <w:rFonts w:cstheme="minorHAnsi"/>
        </w:rPr>
        <w:t>la incorporación de consideraciones ambientales para la construcción y diseño de viviendas, el consumo y la producción sostenibles</w:t>
      </w:r>
      <w:r w:rsidR="00B666BB" w:rsidRPr="00762E2B">
        <w:rPr>
          <w:rFonts w:cstheme="minorHAnsi"/>
        </w:rPr>
        <w:t>” por medio de “</w:t>
      </w:r>
      <w:r w:rsidR="00C27A86" w:rsidRPr="00762E2B">
        <w:rPr>
          <w:rFonts w:cstheme="minorHAnsi"/>
        </w:rPr>
        <w:t>la mejora de los procesos para aumentar la eficiencia en el uso de los recursos y la prevención de la contaminación entre otros temas.</w:t>
      </w:r>
      <w:r w:rsidR="00B666BB" w:rsidRPr="00762E2B">
        <w:rPr>
          <w:rFonts w:cstheme="minorHAnsi"/>
        </w:rPr>
        <w:t>”</w:t>
      </w:r>
      <w:r w:rsidR="003779C8" w:rsidRPr="00762E2B">
        <w:rPr>
          <w:rFonts w:cstheme="minorHAnsi"/>
        </w:rPr>
        <w:t xml:space="preserve"> (Argentina</w:t>
      </w:r>
      <w:r w:rsidR="00F705DA" w:rsidRPr="00762E2B">
        <w:rPr>
          <w:rFonts w:cstheme="minorHAnsi"/>
        </w:rPr>
        <w:t xml:space="preserve"> </w:t>
      </w:r>
      <w:r w:rsidR="003779C8" w:rsidRPr="00762E2B">
        <w:rPr>
          <w:rFonts w:cstheme="minorHAnsi"/>
        </w:rPr>
        <w:t>unida, s.f.)</w:t>
      </w:r>
    </w:p>
    <w:p w:rsidR="00B666BB" w:rsidRPr="00762E2B" w:rsidRDefault="00B666BB" w:rsidP="00B666BB">
      <w:pPr>
        <w:spacing w:after="0" w:line="240" w:lineRule="auto"/>
        <w:jc w:val="both"/>
        <w:rPr>
          <w:rFonts w:cstheme="minorHAnsi"/>
        </w:rPr>
      </w:pPr>
    </w:p>
    <w:p w:rsidR="00C27A86" w:rsidRPr="00762E2B" w:rsidRDefault="00C27A86" w:rsidP="006428A1">
      <w:pPr>
        <w:pStyle w:val="NormalWeb"/>
        <w:shd w:val="clear" w:color="auto" w:fill="FFFFFF"/>
        <w:spacing w:before="0" w:beforeAutospacing="0" w:after="0" w:afterAutospacing="0"/>
        <w:ind w:left="851"/>
        <w:jc w:val="both"/>
        <w:rPr>
          <w:rFonts w:asciiTheme="minorHAnsi" w:hAnsiTheme="minorHAnsi" w:cstheme="minorHAnsi"/>
          <w:sz w:val="22"/>
          <w:szCs w:val="22"/>
        </w:rPr>
      </w:pPr>
      <w:r w:rsidRPr="00762E2B">
        <w:rPr>
          <w:rFonts w:asciiTheme="minorHAnsi" w:hAnsiTheme="minorHAnsi" w:cstheme="minorHAnsi"/>
          <w:sz w:val="22"/>
          <w:szCs w:val="22"/>
        </w:rPr>
        <w:t>En el ámbito internacional, Argentina forma parte del Ma</w:t>
      </w:r>
      <w:r w:rsidR="007A3DE5" w:rsidRPr="00762E2B">
        <w:rPr>
          <w:rFonts w:asciiTheme="minorHAnsi" w:hAnsiTheme="minorHAnsi" w:cstheme="minorHAnsi"/>
          <w:sz w:val="22"/>
          <w:szCs w:val="22"/>
        </w:rPr>
        <w:t xml:space="preserve">rco Decenal de Programas sobre </w:t>
      </w:r>
      <w:r w:rsidRPr="00762E2B">
        <w:rPr>
          <w:rFonts w:asciiTheme="minorHAnsi" w:hAnsiTheme="minorHAnsi" w:cstheme="minorHAnsi"/>
          <w:sz w:val="22"/>
          <w:szCs w:val="22"/>
        </w:rPr>
        <w:t xml:space="preserve"> Consumo y Producción Sostenibles (10YFP), adoptado por las Naciones Unidas en la Cumbre de Rio+20 de 2012. Su objetivo es promover la transición hacia patrones de Consumo y Producción Sostenibles</w:t>
      </w:r>
      <w:r w:rsidR="00B666BB" w:rsidRPr="00762E2B">
        <w:rPr>
          <w:rFonts w:asciiTheme="minorHAnsi" w:hAnsiTheme="minorHAnsi" w:cstheme="minorHAnsi"/>
          <w:sz w:val="22"/>
          <w:szCs w:val="22"/>
        </w:rPr>
        <w:t>…</w:t>
      </w:r>
    </w:p>
    <w:p w:rsidR="00C27A86" w:rsidRPr="00762E2B" w:rsidRDefault="00C27A86" w:rsidP="006428A1">
      <w:pPr>
        <w:pStyle w:val="NormalWeb"/>
        <w:shd w:val="clear" w:color="auto" w:fill="FFFFFF"/>
        <w:spacing w:before="0" w:beforeAutospacing="0" w:after="0" w:afterAutospacing="0"/>
        <w:ind w:left="851"/>
        <w:jc w:val="both"/>
        <w:rPr>
          <w:rFonts w:asciiTheme="minorHAnsi" w:hAnsiTheme="minorHAnsi" w:cstheme="minorHAnsi"/>
          <w:sz w:val="22"/>
          <w:szCs w:val="22"/>
        </w:rPr>
      </w:pPr>
      <w:r w:rsidRPr="00762E2B">
        <w:rPr>
          <w:rFonts w:asciiTheme="minorHAnsi" w:hAnsiTheme="minorHAnsi" w:cstheme="minorHAnsi"/>
          <w:sz w:val="22"/>
          <w:szCs w:val="22"/>
        </w:rPr>
        <w:t>La estructura institucional del 10YFP está compuesta por un Board o Junta directiva, los Puntos Focales Nacionales de más de 130 países, representantes regionales del sector privado y la sociedad civil. ONU-Medio Ambiente actúa como Secretariado. Cuenta además con el Multi-Partner Trust Fund for SDG 12, un fondo para apoyar iniciativas nacionales y un Grupo de Coordinación Interagencial. Con los seis Programas sectoriales, se conforma la denominada</w:t>
      </w:r>
      <w:r w:rsidR="006428A1" w:rsidRPr="00762E2B">
        <w:rPr>
          <w:rFonts w:asciiTheme="minorHAnsi" w:hAnsiTheme="minorHAnsi" w:cstheme="minorHAnsi"/>
          <w:sz w:val="22"/>
          <w:szCs w:val="22"/>
        </w:rPr>
        <w:t xml:space="preserve"> </w:t>
      </w:r>
      <w:hyperlink r:id="rId7" w:history="1">
        <w:r w:rsidRPr="00762E2B">
          <w:rPr>
            <w:rStyle w:val="Hipervnculo"/>
            <w:rFonts w:asciiTheme="minorHAnsi" w:eastAsiaTheme="majorEastAsia" w:hAnsiTheme="minorHAnsi" w:cstheme="minorHAnsi"/>
            <w:color w:val="auto"/>
            <w:sz w:val="22"/>
            <w:szCs w:val="22"/>
            <w:u w:val="none"/>
          </w:rPr>
          <w:t>One Planet network</w:t>
        </w:r>
      </w:hyperlink>
      <w:r w:rsidRPr="00762E2B">
        <w:rPr>
          <w:rFonts w:asciiTheme="minorHAnsi" w:hAnsiTheme="minorHAnsi" w:cstheme="minorHAnsi"/>
          <w:sz w:val="22"/>
          <w:szCs w:val="22"/>
        </w:rPr>
        <w:t>.</w:t>
      </w:r>
      <w:r w:rsidR="00F705DA" w:rsidRPr="00762E2B">
        <w:rPr>
          <w:rFonts w:asciiTheme="minorHAnsi" w:hAnsiTheme="minorHAnsi" w:cstheme="minorHAnsi"/>
          <w:sz w:val="22"/>
          <w:szCs w:val="22"/>
        </w:rPr>
        <w:t xml:space="preserve"> (Argentina unida, s. f.).</w:t>
      </w:r>
    </w:p>
    <w:p w:rsidR="006428A1" w:rsidRPr="00762E2B" w:rsidRDefault="006428A1" w:rsidP="006428A1">
      <w:pPr>
        <w:pStyle w:val="NormalWeb"/>
        <w:shd w:val="clear" w:color="auto" w:fill="FFFFFF"/>
        <w:spacing w:before="0" w:beforeAutospacing="0" w:after="0" w:afterAutospacing="0"/>
        <w:jc w:val="both"/>
        <w:rPr>
          <w:rFonts w:asciiTheme="minorHAnsi" w:hAnsiTheme="minorHAnsi" w:cstheme="minorHAnsi"/>
          <w:sz w:val="22"/>
          <w:szCs w:val="22"/>
        </w:rPr>
      </w:pPr>
    </w:p>
    <w:p w:rsidR="00C27A86" w:rsidRPr="00762E2B" w:rsidRDefault="006428A1" w:rsidP="006428A1">
      <w:pPr>
        <w:pStyle w:val="NormalWeb"/>
        <w:shd w:val="clear" w:color="auto" w:fill="FFFFFF"/>
        <w:spacing w:before="0" w:beforeAutospacing="0" w:after="0" w:afterAutospacing="0"/>
        <w:rPr>
          <w:rFonts w:asciiTheme="minorHAnsi" w:hAnsiTheme="minorHAnsi" w:cstheme="minorHAnsi"/>
          <w:sz w:val="22"/>
          <w:szCs w:val="22"/>
        </w:rPr>
      </w:pPr>
      <w:r w:rsidRPr="00762E2B">
        <w:rPr>
          <w:rFonts w:asciiTheme="minorHAnsi" w:hAnsiTheme="minorHAnsi" w:cstheme="minorHAnsi"/>
          <w:sz w:val="22"/>
          <w:szCs w:val="22"/>
        </w:rPr>
        <w:t>Dicho</w:t>
      </w:r>
      <w:r w:rsidR="00C27A86" w:rsidRPr="00762E2B">
        <w:rPr>
          <w:rFonts w:asciiTheme="minorHAnsi" w:hAnsiTheme="minorHAnsi" w:cstheme="minorHAnsi"/>
          <w:sz w:val="22"/>
          <w:szCs w:val="22"/>
        </w:rPr>
        <w:t xml:space="preserve"> Marco</w:t>
      </w:r>
      <w:r w:rsidRPr="00762E2B">
        <w:rPr>
          <w:rFonts w:asciiTheme="minorHAnsi" w:hAnsiTheme="minorHAnsi" w:cstheme="minorHAnsi"/>
          <w:sz w:val="22"/>
          <w:szCs w:val="22"/>
        </w:rPr>
        <w:t xml:space="preserve"> Decenal se implementa por medio </w:t>
      </w:r>
      <w:r w:rsidR="00C27A86" w:rsidRPr="00762E2B">
        <w:rPr>
          <w:rFonts w:asciiTheme="minorHAnsi" w:hAnsiTheme="minorHAnsi" w:cstheme="minorHAnsi"/>
          <w:sz w:val="22"/>
          <w:szCs w:val="22"/>
        </w:rPr>
        <w:t>de 6 programas:</w:t>
      </w:r>
    </w:p>
    <w:p w:rsidR="006428A1" w:rsidRPr="00762E2B" w:rsidRDefault="006428A1" w:rsidP="006428A1">
      <w:pPr>
        <w:pStyle w:val="NormalWeb"/>
        <w:shd w:val="clear" w:color="auto" w:fill="FFFFFF"/>
        <w:spacing w:before="0" w:beforeAutospacing="0" w:after="0" w:afterAutospacing="0"/>
        <w:ind w:left="851"/>
        <w:rPr>
          <w:rFonts w:asciiTheme="minorHAnsi" w:hAnsiTheme="minorHAnsi" w:cstheme="minorHAnsi"/>
          <w:sz w:val="22"/>
          <w:szCs w:val="22"/>
        </w:rPr>
      </w:pPr>
    </w:p>
    <w:p w:rsidR="00C27A86" w:rsidRPr="00762E2B" w:rsidRDefault="00C27A86" w:rsidP="006428A1">
      <w:pPr>
        <w:numPr>
          <w:ilvl w:val="0"/>
          <w:numId w:val="10"/>
        </w:numPr>
        <w:shd w:val="clear" w:color="auto" w:fill="FFFFFF"/>
        <w:spacing w:after="0" w:line="240" w:lineRule="auto"/>
        <w:ind w:left="851" w:firstLine="0"/>
        <w:rPr>
          <w:rFonts w:cstheme="minorHAnsi"/>
        </w:rPr>
      </w:pPr>
      <w:r w:rsidRPr="00762E2B">
        <w:rPr>
          <w:rFonts w:cstheme="minorHAnsi"/>
        </w:rPr>
        <w:t>Compras Públicas Sostenibles,</w:t>
      </w:r>
    </w:p>
    <w:p w:rsidR="00C27A86" w:rsidRPr="00762E2B" w:rsidRDefault="00C27A86" w:rsidP="006428A1">
      <w:pPr>
        <w:numPr>
          <w:ilvl w:val="0"/>
          <w:numId w:val="10"/>
        </w:numPr>
        <w:shd w:val="clear" w:color="auto" w:fill="FFFFFF"/>
        <w:spacing w:after="0" w:line="240" w:lineRule="auto"/>
        <w:ind w:left="851" w:firstLine="0"/>
        <w:rPr>
          <w:rFonts w:cstheme="minorHAnsi"/>
        </w:rPr>
      </w:pPr>
      <w:r w:rsidRPr="00762E2B">
        <w:rPr>
          <w:rFonts w:cstheme="minorHAnsi"/>
        </w:rPr>
        <w:t>Turismo Sostenible y Ecoturismo,</w:t>
      </w:r>
    </w:p>
    <w:p w:rsidR="00C27A86" w:rsidRPr="00762E2B" w:rsidRDefault="00C27A86" w:rsidP="0055635D">
      <w:pPr>
        <w:numPr>
          <w:ilvl w:val="0"/>
          <w:numId w:val="10"/>
        </w:numPr>
        <w:shd w:val="clear" w:color="auto" w:fill="FFFFFF"/>
        <w:spacing w:after="0" w:line="240" w:lineRule="auto"/>
        <w:ind w:left="851" w:firstLine="0"/>
        <w:rPr>
          <w:rFonts w:cstheme="minorHAnsi"/>
        </w:rPr>
      </w:pPr>
      <w:r w:rsidRPr="00762E2B">
        <w:rPr>
          <w:rFonts w:cstheme="minorHAnsi"/>
        </w:rPr>
        <w:t>Información al Consumidor,</w:t>
      </w:r>
    </w:p>
    <w:p w:rsidR="00C27A86" w:rsidRPr="00762E2B" w:rsidRDefault="00C27A86" w:rsidP="0055635D">
      <w:pPr>
        <w:numPr>
          <w:ilvl w:val="0"/>
          <w:numId w:val="10"/>
        </w:numPr>
        <w:shd w:val="clear" w:color="auto" w:fill="FFFFFF"/>
        <w:spacing w:after="0" w:line="240" w:lineRule="auto"/>
        <w:ind w:left="851" w:firstLine="0"/>
        <w:rPr>
          <w:rFonts w:cstheme="minorHAnsi"/>
        </w:rPr>
      </w:pPr>
      <w:r w:rsidRPr="00762E2B">
        <w:rPr>
          <w:rFonts w:cstheme="minorHAnsi"/>
        </w:rPr>
        <w:t>Estilos de Vida Sostenible y Educación,</w:t>
      </w:r>
    </w:p>
    <w:p w:rsidR="00C27A86" w:rsidRPr="00762E2B" w:rsidRDefault="00C27A86" w:rsidP="0055635D">
      <w:pPr>
        <w:numPr>
          <w:ilvl w:val="0"/>
          <w:numId w:val="10"/>
        </w:numPr>
        <w:shd w:val="clear" w:color="auto" w:fill="FFFFFF"/>
        <w:spacing w:after="0" w:line="240" w:lineRule="auto"/>
        <w:ind w:left="851" w:firstLine="0"/>
        <w:rPr>
          <w:rFonts w:cstheme="minorHAnsi"/>
        </w:rPr>
      </w:pPr>
      <w:r w:rsidRPr="00762E2B">
        <w:rPr>
          <w:rFonts w:cstheme="minorHAnsi"/>
        </w:rPr>
        <w:t>Construcción y Edificación Sostenibles,</w:t>
      </w:r>
    </w:p>
    <w:p w:rsidR="00C27A86" w:rsidRPr="00762E2B" w:rsidRDefault="00C27A86" w:rsidP="0055635D">
      <w:pPr>
        <w:numPr>
          <w:ilvl w:val="0"/>
          <w:numId w:val="10"/>
        </w:numPr>
        <w:shd w:val="clear" w:color="auto" w:fill="FFFFFF"/>
        <w:spacing w:after="0" w:line="240" w:lineRule="auto"/>
        <w:ind w:left="851" w:firstLine="0"/>
        <w:rPr>
          <w:rFonts w:cstheme="minorHAnsi"/>
        </w:rPr>
      </w:pPr>
      <w:r w:rsidRPr="00762E2B">
        <w:rPr>
          <w:rFonts w:cstheme="minorHAnsi"/>
        </w:rPr>
        <w:t>Sistemas Alimentarios Sostenibles.</w:t>
      </w:r>
      <w:r w:rsidR="00F705DA" w:rsidRPr="00762E2B">
        <w:rPr>
          <w:rFonts w:cstheme="minorHAnsi"/>
        </w:rPr>
        <w:t xml:space="preserve"> (Argentina unida,s. f.)</w:t>
      </w:r>
    </w:p>
    <w:p w:rsidR="00C27A86" w:rsidRPr="00762E2B" w:rsidRDefault="00C27A86" w:rsidP="0055635D">
      <w:pPr>
        <w:spacing w:after="0" w:line="240" w:lineRule="auto"/>
        <w:jc w:val="both"/>
        <w:rPr>
          <w:rFonts w:cstheme="minorHAnsi"/>
          <w:lang w:val="es-MX"/>
        </w:rPr>
      </w:pPr>
    </w:p>
    <w:p w:rsidR="00A01620" w:rsidRPr="00762E2B" w:rsidRDefault="00A01620" w:rsidP="0055635D">
      <w:pPr>
        <w:spacing w:after="0" w:line="240" w:lineRule="auto"/>
        <w:jc w:val="both"/>
        <w:rPr>
          <w:rFonts w:cstheme="minorHAnsi"/>
          <w:lang w:val="es-MX"/>
        </w:rPr>
      </w:pPr>
      <w:r w:rsidRPr="00762E2B">
        <w:rPr>
          <w:rFonts w:cstheme="minorHAnsi"/>
          <w:lang w:val="es-MX"/>
        </w:rPr>
        <w:t xml:space="preserve">Para el </w:t>
      </w:r>
      <w:r w:rsidR="0055635D" w:rsidRPr="00762E2B">
        <w:rPr>
          <w:rFonts w:cstheme="minorHAnsi"/>
          <w:lang w:val="es-MX"/>
        </w:rPr>
        <w:t>presente estudio, se entienden</w:t>
      </w:r>
      <w:r w:rsidRPr="00762E2B">
        <w:rPr>
          <w:rFonts w:cstheme="minorHAnsi"/>
          <w:lang w:val="es-MX"/>
        </w:rPr>
        <w:t xml:space="preserve"> </w:t>
      </w:r>
      <w:r w:rsidR="0055635D" w:rsidRPr="00762E2B">
        <w:rPr>
          <w:rFonts w:cstheme="minorHAnsi"/>
          <w:lang w:val="es-MX"/>
        </w:rPr>
        <w:t>“</w:t>
      </w:r>
      <w:r w:rsidRPr="00762E2B">
        <w:rPr>
          <w:rFonts w:cstheme="minorHAnsi"/>
          <w:lang w:val="es-MX"/>
        </w:rPr>
        <w:t xml:space="preserve">como </w:t>
      </w:r>
      <w:r w:rsidR="00F2791D" w:rsidRPr="00762E2B">
        <w:rPr>
          <w:rFonts w:cstheme="minorHAnsi"/>
          <w:lang w:val="es-MX"/>
        </w:rPr>
        <w:t>Universidades</w:t>
      </w:r>
      <w:r w:rsidRPr="00762E2B">
        <w:rPr>
          <w:rFonts w:cstheme="minorHAnsi"/>
          <w:lang w:val="es-MX"/>
        </w:rPr>
        <w:t xml:space="preserve"> Privadas de Argentina a las instituciones así incluidas en el listado seleccionado. Por carrera de Contador Público, Contador Público Nacional o Contador, a la carrera de grado que permite obtener el título habilitante para ejercer dicha profesión y se encuentra incluida en las páginas web de las </w:t>
      </w:r>
      <w:r w:rsidR="00F2791D" w:rsidRPr="00762E2B">
        <w:rPr>
          <w:rFonts w:cstheme="minorHAnsi"/>
          <w:lang w:val="es-MX"/>
        </w:rPr>
        <w:t>Universidades</w:t>
      </w:r>
      <w:r w:rsidRPr="00762E2B">
        <w:rPr>
          <w:rFonts w:cstheme="minorHAnsi"/>
          <w:lang w:val="es-MX"/>
        </w:rPr>
        <w:t xml:space="preserve"> Privadas de Argentina antes mencionadas”.</w:t>
      </w:r>
      <w:r w:rsidR="00174B82" w:rsidRPr="00762E2B">
        <w:rPr>
          <w:rFonts w:cstheme="minorHAnsi"/>
          <w:lang w:val="es-MX"/>
        </w:rPr>
        <w:t xml:space="preserve"> </w:t>
      </w:r>
      <w:r w:rsidRPr="00762E2B">
        <w:rPr>
          <w:rFonts w:cstheme="minorHAnsi"/>
        </w:rPr>
        <w:t>(Geba, Bifaretti, Rovelli y Pascuzzi Rey, 2020, p</w:t>
      </w:r>
      <w:r w:rsidR="00A4642C" w:rsidRPr="00762E2B">
        <w:rPr>
          <w:rFonts w:cstheme="minorHAnsi"/>
        </w:rPr>
        <w:t>.</w:t>
      </w:r>
      <w:r w:rsidR="00174B82" w:rsidRPr="00762E2B">
        <w:rPr>
          <w:rFonts w:cstheme="minorHAnsi"/>
        </w:rPr>
        <w:t xml:space="preserve"> 911).</w:t>
      </w:r>
      <w:r w:rsidR="00F603D9" w:rsidRPr="00762E2B">
        <w:rPr>
          <w:rFonts w:cstheme="minorHAnsi"/>
          <w:lang w:val="es-MX"/>
        </w:rPr>
        <w:t xml:space="preserve"> </w:t>
      </w:r>
    </w:p>
    <w:p w:rsidR="00F60688" w:rsidRPr="00762E2B" w:rsidRDefault="00F60688" w:rsidP="0055635D">
      <w:pPr>
        <w:spacing w:after="0" w:line="240" w:lineRule="auto"/>
        <w:jc w:val="both"/>
        <w:rPr>
          <w:rFonts w:cstheme="minorHAnsi"/>
          <w:lang w:val="es-MX"/>
        </w:rPr>
      </w:pPr>
    </w:p>
    <w:p w:rsidR="0055635D" w:rsidRPr="00762E2B" w:rsidRDefault="00F60688" w:rsidP="00D47807">
      <w:pPr>
        <w:spacing w:after="0" w:line="240" w:lineRule="auto"/>
        <w:ind w:left="851"/>
        <w:jc w:val="both"/>
        <w:rPr>
          <w:rFonts w:cstheme="minorHAnsi"/>
        </w:rPr>
      </w:pPr>
      <w:r w:rsidRPr="00762E2B">
        <w:rPr>
          <w:rFonts w:cstheme="minorHAnsi"/>
        </w:rPr>
        <w:t xml:space="preserve">Se considera </w:t>
      </w:r>
      <w:r w:rsidR="000B4915" w:rsidRPr="00762E2B">
        <w:rPr>
          <w:rFonts w:cstheme="minorHAnsi"/>
        </w:rPr>
        <w:t>Perfil</w:t>
      </w:r>
      <w:r w:rsidRPr="00762E2B">
        <w:rPr>
          <w:rFonts w:cstheme="minorHAnsi"/>
        </w:rPr>
        <w:t xml:space="preserve"> o </w:t>
      </w:r>
      <w:r w:rsidR="000B4915" w:rsidRPr="00762E2B">
        <w:rPr>
          <w:rFonts w:cstheme="minorHAnsi"/>
          <w:lang w:val="es-MX"/>
        </w:rPr>
        <w:t>Perfil</w:t>
      </w:r>
      <w:r w:rsidRPr="00762E2B">
        <w:rPr>
          <w:rFonts w:cstheme="minorHAnsi"/>
          <w:lang w:val="es-MX"/>
        </w:rPr>
        <w:t xml:space="preserve"> profesional,</w:t>
      </w:r>
      <w:r w:rsidRPr="00762E2B">
        <w:rPr>
          <w:rFonts w:cstheme="minorHAnsi"/>
          <w:bCs/>
        </w:rPr>
        <w:t xml:space="preserve"> o </w:t>
      </w:r>
      <w:r w:rsidRPr="00762E2B">
        <w:rPr>
          <w:rFonts w:cstheme="minorHAnsi"/>
        </w:rPr>
        <w:t>de formación, o similares, al contenido que, con el término utilizado en las respectivas páginas web, permite saber los conocimientos, aptitudes, capacidades y habilidades en la formación, o para formar, graduados dentro de la carrera de Contador Público. (Geba, Pascuzzi Rey y Rovelli, 2021, p. 8).</w:t>
      </w:r>
    </w:p>
    <w:p w:rsidR="00A36723" w:rsidRPr="00762E2B" w:rsidRDefault="00A36723" w:rsidP="00D47807">
      <w:pPr>
        <w:spacing w:after="0" w:line="240" w:lineRule="auto"/>
        <w:ind w:left="851"/>
        <w:jc w:val="both"/>
        <w:rPr>
          <w:rFonts w:cstheme="minorHAnsi"/>
        </w:rPr>
      </w:pPr>
    </w:p>
    <w:p w:rsidR="00A36723" w:rsidRPr="00762E2B" w:rsidRDefault="00A36723" w:rsidP="00D47807">
      <w:pPr>
        <w:spacing w:after="0" w:line="240" w:lineRule="auto"/>
        <w:ind w:left="851"/>
        <w:jc w:val="both"/>
        <w:rPr>
          <w:rFonts w:cstheme="minorHAnsi"/>
          <w:lang w:val="es-MX"/>
        </w:rPr>
      </w:pPr>
    </w:p>
    <w:p w:rsidR="00372728" w:rsidRPr="00762E2B" w:rsidRDefault="00772541" w:rsidP="00A36723">
      <w:pPr>
        <w:pStyle w:val="NormalWeb"/>
        <w:spacing w:before="0" w:beforeAutospacing="0" w:after="0" w:afterAutospacing="0"/>
        <w:ind w:left="567" w:hanging="567"/>
        <w:rPr>
          <w:rFonts w:asciiTheme="minorHAnsi" w:hAnsiTheme="minorHAnsi" w:cstheme="minorHAnsi"/>
          <w:b/>
          <w:bCs/>
          <w:sz w:val="22"/>
          <w:szCs w:val="22"/>
        </w:rPr>
      </w:pPr>
      <w:r w:rsidRPr="00762E2B">
        <w:rPr>
          <w:rFonts w:asciiTheme="minorHAnsi" w:hAnsiTheme="minorHAnsi" w:cstheme="minorHAnsi"/>
          <w:b/>
          <w:bCs/>
          <w:sz w:val="22"/>
          <w:szCs w:val="22"/>
        </w:rPr>
        <w:lastRenderedPageBreak/>
        <w:t>IV</w:t>
      </w:r>
      <w:r w:rsidRPr="00762E2B">
        <w:rPr>
          <w:rFonts w:asciiTheme="minorHAnsi" w:hAnsiTheme="minorHAnsi" w:cstheme="minorHAnsi"/>
          <w:b/>
          <w:bCs/>
          <w:sz w:val="22"/>
          <w:szCs w:val="22"/>
        </w:rPr>
        <w:tab/>
        <w:t>RESULTADOS</w:t>
      </w:r>
    </w:p>
    <w:p w:rsidR="003D3105" w:rsidRPr="00762E2B" w:rsidRDefault="003D3105" w:rsidP="004326E1">
      <w:pPr>
        <w:spacing w:after="0" w:line="240" w:lineRule="auto"/>
        <w:jc w:val="both"/>
        <w:rPr>
          <w:rFonts w:cstheme="minorHAnsi"/>
          <w:bCs/>
        </w:rPr>
      </w:pPr>
    </w:p>
    <w:p w:rsidR="00A67734" w:rsidRPr="00762E2B" w:rsidRDefault="001B3F97" w:rsidP="004326E1">
      <w:pPr>
        <w:spacing w:after="0" w:line="240" w:lineRule="auto"/>
        <w:jc w:val="both"/>
        <w:rPr>
          <w:rFonts w:cstheme="minorHAnsi"/>
          <w:lang w:val="es-MX"/>
        </w:rPr>
      </w:pPr>
      <w:r w:rsidRPr="00762E2B">
        <w:rPr>
          <w:rFonts w:cstheme="minorHAnsi"/>
          <w:bCs/>
        </w:rPr>
        <w:t xml:space="preserve">De las búsquedas y análisis realizados </w:t>
      </w:r>
      <w:r w:rsidR="00F159C0" w:rsidRPr="00762E2B">
        <w:rPr>
          <w:rFonts w:cstheme="minorHAnsi"/>
          <w:bCs/>
        </w:rPr>
        <w:t>sobre</w:t>
      </w:r>
      <w:r w:rsidR="00A67734" w:rsidRPr="00762E2B">
        <w:rPr>
          <w:rFonts w:cstheme="minorHAnsi"/>
          <w:bCs/>
        </w:rPr>
        <w:t xml:space="preserve"> una muestra </w:t>
      </w:r>
      <w:r w:rsidR="00F159C0" w:rsidRPr="00762E2B">
        <w:rPr>
          <w:rFonts w:cstheme="minorHAnsi"/>
          <w:bCs/>
        </w:rPr>
        <w:t>representativa del 91,30%</w:t>
      </w:r>
      <w:r w:rsidR="00A67734" w:rsidRPr="00762E2B">
        <w:rPr>
          <w:rFonts w:cstheme="minorHAnsi"/>
          <w:bCs/>
        </w:rPr>
        <w:t xml:space="preserve"> y conformada por las cuarenta y dos (42) primeras</w:t>
      </w:r>
      <w:r w:rsidR="00F159C0" w:rsidRPr="00762E2B">
        <w:rPr>
          <w:rFonts w:cstheme="minorHAnsi"/>
          <w:bCs/>
        </w:rPr>
        <w:t xml:space="preserve"> de las </w:t>
      </w:r>
      <w:r w:rsidR="00F159C0" w:rsidRPr="00762E2B">
        <w:rPr>
          <w:rFonts w:cstheme="minorHAnsi"/>
          <w:lang w:val="es-MX"/>
        </w:rPr>
        <w:t xml:space="preserve">46 </w:t>
      </w:r>
      <w:r w:rsidR="00F2791D" w:rsidRPr="00762E2B">
        <w:rPr>
          <w:rFonts w:cstheme="minorHAnsi"/>
          <w:lang w:val="es-MX"/>
        </w:rPr>
        <w:t>Universidades</w:t>
      </w:r>
      <w:r w:rsidR="00F159C0" w:rsidRPr="00762E2B">
        <w:rPr>
          <w:rFonts w:cstheme="minorHAnsi"/>
          <w:lang w:val="es-MX"/>
        </w:rPr>
        <w:t xml:space="preserve"> Privadas de Argentina, </w:t>
      </w:r>
      <w:r w:rsidR="00F159C0" w:rsidRPr="00762E2B">
        <w:rPr>
          <w:rFonts w:cstheme="minorHAnsi"/>
          <w:bCs/>
        </w:rPr>
        <w:t xml:space="preserve">según </w:t>
      </w:r>
      <w:r w:rsidR="00F159C0" w:rsidRPr="00762E2B">
        <w:rPr>
          <w:rFonts w:cstheme="minorHAnsi"/>
          <w:lang w:val="es-MX"/>
        </w:rPr>
        <w:t>Universico (s. f.) a agosto 2021, resulta que:</w:t>
      </w:r>
      <w:r w:rsidR="00A67734" w:rsidRPr="00762E2B">
        <w:rPr>
          <w:rFonts w:cstheme="minorHAnsi"/>
          <w:lang w:val="es-MX"/>
        </w:rPr>
        <w:t xml:space="preserve"> La carrera de Contador Público </w:t>
      </w:r>
      <w:r w:rsidR="000166DC" w:rsidRPr="00762E2B">
        <w:rPr>
          <w:rFonts w:cstheme="minorHAnsi"/>
          <w:lang w:val="es-MX"/>
        </w:rPr>
        <w:t xml:space="preserve">(C. P.) </w:t>
      </w:r>
      <w:r w:rsidR="00A67734" w:rsidRPr="00762E2B">
        <w:rPr>
          <w:rFonts w:cstheme="minorHAnsi"/>
          <w:lang w:val="es-MX"/>
        </w:rPr>
        <w:t>se imparte</w:t>
      </w:r>
      <w:r w:rsidR="00D005F6" w:rsidRPr="00762E2B">
        <w:rPr>
          <w:rFonts w:cstheme="minorHAnsi"/>
          <w:lang w:val="es-MX"/>
        </w:rPr>
        <w:t xml:space="preserve"> a octubre de 2021, ya sea de manera virtual y/o con presencialidad física, </w:t>
      </w:r>
      <w:r w:rsidR="00A67734" w:rsidRPr="00762E2B">
        <w:rPr>
          <w:rFonts w:cstheme="minorHAnsi"/>
          <w:lang w:val="es-MX"/>
        </w:rPr>
        <w:t xml:space="preserve">en 37 </w:t>
      </w:r>
      <w:r w:rsidR="00F2791D" w:rsidRPr="00762E2B">
        <w:rPr>
          <w:rFonts w:cstheme="minorHAnsi"/>
          <w:lang w:val="es-MX"/>
        </w:rPr>
        <w:t>Universidades</w:t>
      </w:r>
      <w:r w:rsidR="00A67734" w:rsidRPr="00762E2B">
        <w:rPr>
          <w:rFonts w:cstheme="minorHAnsi"/>
          <w:lang w:val="es-MX"/>
        </w:rPr>
        <w:t>, representado poco más del</w:t>
      </w:r>
      <w:r w:rsidR="00585509" w:rsidRPr="00762E2B">
        <w:rPr>
          <w:rFonts w:cstheme="minorHAnsi"/>
          <w:lang w:val="es-MX"/>
        </w:rPr>
        <w:t xml:space="preserve"> </w:t>
      </w:r>
      <w:r w:rsidR="00A67734" w:rsidRPr="00762E2B">
        <w:rPr>
          <w:rFonts w:cstheme="minorHAnsi"/>
          <w:lang w:val="es-MX"/>
        </w:rPr>
        <w:t xml:space="preserve"> 88% del total de </w:t>
      </w:r>
      <w:r w:rsidR="00F2791D" w:rsidRPr="00762E2B">
        <w:rPr>
          <w:rFonts w:cstheme="minorHAnsi"/>
          <w:lang w:val="es-MX"/>
        </w:rPr>
        <w:t xml:space="preserve">Universidades </w:t>
      </w:r>
      <w:r w:rsidR="00A67734" w:rsidRPr="00762E2B">
        <w:rPr>
          <w:rFonts w:cstheme="minorHAnsi"/>
          <w:lang w:val="es-MX"/>
        </w:rPr>
        <w:t>Privadas de Argentina a dicha fecha</w:t>
      </w:r>
    </w:p>
    <w:p w:rsidR="00A67734" w:rsidRPr="00762E2B" w:rsidRDefault="00A67734" w:rsidP="004326E1">
      <w:pPr>
        <w:spacing w:after="0" w:line="240" w:lineRule="auto"/>
        <w:jc w:val="both"/>
        <w:rPr>
          <w:rFonts w:cstheme="minorHAnsi"/>
          <w:lang w:val="es-MX"/>
        </w:rPr>
      </w:pPr>
    </w:p>
    <w:p w:rsidR="00F159C0" w:rsidRPr="00762E2B" w:rsidRDefault="00A36723" w:rsidP="004326E1">
      <w:pPr>
        <w:spacing w:after="0" w:line="240" w:lineRule="auto"/>
        <w:jc w:val="both"/>
        <w:rPr>
          <w:rFonts w:cstheme="minorHAnsi"/>
          <w:i/>
          <w:lang w:val="es-MX"/>
        </w:rPr>
      </w:pPr>
      <w:r w:rsidRPr="00762E2B">
        <w:rPr>
          <w:rFonts w:cstheme="minorHAnsi"/>
          <w:i/>
          <w:lang w:val="es-MX"/>
        </w:rPr>
        <w:t>Gráfico Nº 1: Presencia de la c</w:t>
      </w:r>
      <w:r w:rsidR="00F2502C" w:rsidRPr="00762E2B">
        <w:rPr>
          <w:rFonts w:cstheme="minorHAnsi"/>
          <w:i/>
          <w:lang w:val="es-MX"/>
        </w:rPr>
        <w:t xml:space="preserve">arrera de </w:t>
      </w:r>
      <w:r w:rsidRPr="00762E2B">
        <w:rPr>
          <w:rFonts w:cstheme="minorHAnsi"/>
          <w:i/>
          <w:lang w:val="es-MX"/>
        </w:rPr>
        <w:t>contador p</w:t>
      </w:r>
      <w:r w:rsidR="00F2502C" w:rsidRPr="00762E2B">
        <w:rPr>
          <w:rFonts w:cstheme="minorHAnsi"/>
          <w:i/>
          <w:lang w:val="es-MX"/>
        </w:rPr>
        <w:t xml:space="preserve">úblico en </w:t>
      </w:r>
      <w:r w:rsidR="00F2791D" w:rsidRPr="00762E2B">
        <w:rPr>
          <w:rFonts w:cstheme="minorHAnsi"/>
          <w:i/>
          <w:lang w:val="es-MX"/>
        </w:rPr>
        <w:t xml:space="preserve">Universidades </w:t>
      </w:r>
      <w:r w:rsidR="00F2502C" w:rsidRPr="00762E2B">
        <w:rPr>
          <w:rFonts w:cstheme="minorHAnsi"/>
          <w:i/>
          <w:lang w:val="es-MX"/>
        </w:rPr>
        <w:t>Privadas de Argentina</w:t>
      </w:r>
      <w:r w:rsidR="00A67734" w:rsidRPr="00762E2B">
        <w:rPr>
          <w:rFonts w:cstheme="minorHAnsi"/>
          <w:i/>
          <w:lang w:val="es-MX"/>
        </w:rPr>
        <w:t>.</w:t>
      </w:r>
    </w:p>
    <w:p w:rsidR="00A67734" w:rsidRPr="00762E2B" w:rsidRDefault="00A67734" w:rsidP="004326E1">
      <w:pPr>
        <w:spacing w:after="0" w:line="240" w:lineRule="auto"/>
        <w:jc w:val="both"/>
        <w:rPr>
          <w:rFonts w:cstheme="minorHAnsi"/>
          <w:lang w:val="es-MX"/>
        </w:rPr>
      </w:pPr>
    </w:p>
    <w:p w:rsidR="00A67734" w:rsidRPr="00762E2B" w:rsidRDefault="00F2502C" w:rsidP="004326E1">
      <w:pPr>
        <w:spacing w:after="0" w:line="240" w:lineRule="auto"/>
        <w:jc w:val="center"/>
        <w:rPr>
          <w:rFonts w:cstheme="minorHAnsi"/>
          <w:bCs/>
          <w:lang w:val="es-MX"/>
        </w:rPr>
      </w:pPr>
      <w:r w:rsidRPr="00762E2B">
        <w:rPr>
          <w:noProof/>
        </w:rPr>
        <w:drawing>
          <wp:inline distT="0" distB="0" distL="0" distR="0">
            <wp:extent cx="4084452" cy="24574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88181" cy="2459694"/>
                    </a:xfrm>
                    <a:prstGeom prst="rect">
                      <a:avLst/>
                    </a:prstGeom>
                    <a:noFill/>
                    <a:ln w="9525">
                      <a:noFill/>
                      <a:miter lim="800000"/>
                      <a:headEnd/>
                      <a:tailEnd/>
                    </a:ln>
                  </pic:spPr>
                </pic:pic>
              </a:graphicData>
            </a:graphic>
          </wp:inline>
        </w:drawing>
      </w:r>
    </w:p>
    <w:p w:rsidR="00F159C0" w:rsidRPr="00762E2B" w:rsidRDefault="00F2502C" w:rsidP="004326E1">
      <w:pPr>
        <w:spacing w:after="0" w:line="240" w:lineRule="auto"/>
        <w:jc w:val="both"/>
        <w:rPr>
          <w:rFonts w:cstheme="minorHAnsi"/>
          <w:lang w:val="es-MX"/>
        </w:rPr>
      </w:pPr>
      <w:r w:rsidRPr="00762E2B">
        <w:rPr>
          <w:rFonts w:cstheme="minorHAnsi"/>
          <w:lang w:val="es-MX"/>
        </w:rPr>
        <w:t>Fuente: elaboración propia.</w:t>
      </w:r>
    </w:p>
    <w:p w:rsidR="00F159C0" w:rsidRPr="00762E2B" w:rsidRDefault="00F159C0" w:rsidP="004326E1">
      <w:pPr>
        <w:spacing w:after="0" w:line="240" w:lineRule="auto"/>
        <w:jc w:val="both"/>
        <w:rPr>
          <w:rFonts w:cstheme="minorHAnsi"/>
          <w:lang w:val="es-MX"/>
        </w:rPr>
      </w:pPr>
    </w:p>
    <w:p w:rsidR="00F2502C" w:rsidRPr="00762E2B" w:rsidRDefault="00F2502C" w:rsidP="004326E1">
      <w:pPr>
        <w:spacing w:after="0" w:line="240" w:lineRule="auto"/>
        <w:jc w:val="both"/>
        <w:rPr>
          <w:rFonts w:cstheme="minorHAnsi"/>
          <w:lang w:val="es-MX"/>
        </w:rPr>
      </w:pPr>
      <w:r w:rsidRPr="00762E2B">
        <w:rPr>
          <w:rFonts w:cstheme="minorHAnsi"/>
          <w:lang w:val="es-MX"/>
        </w:rPr>
        <w:t xml:space="preserve">En el Gráfico Nº 1 puede observarse que se detecta la presencia de la carrera de </w:t>
      </w:r>
      <w:r w:rsidR="000166DC" w:rsidRPr="00762E2B">
        <w:rPr>
          <w:rFonts w:cstheme="minorHAnsi"/>
          <w:lang w:val="es-MX"/>
        </w:rPr>
        <w:t>C. P.</w:t>
      </w:r>
      <w:r w:rsidRPr="00762E2B">
        <w:rPr>
          <w:rFonts w:cstheme="minorHAnsi"/>
          <w:lang w:val="es-MX"/>
        </w:rPr>
        <w:t xml:space="preserve"> en las páginas web de las Facultades, Sedes o Centros, de las </w:t>
      </w:r>
      <w:r w:rsidR="00F2791D" w:rsidRPr="00762E2B">
        <w:rPr>
          <w:rFonts w:cstheme="minorHAnsi"/>
          <w:lang w:val="es-MX"/>
        </w:rPr>
        <w:t>Universidades</w:t>
      </w:r>
      <w:r w:rsidR="000166DC" w:rsidRPr="00762E2B">
        <w:rPr>
          <w:rFonts w:cstheme="minorHAnsi"/>
          <w:lang w:val="es-MX"/>
        </w:rPr>
        <w:t xml:space="preserve"> Privadas de Argentina</w:t>
      </w:r>
      <w:r w:rsidRPr="00762E2B">
        <w:rPr>
          <w:rFonts w:cstheme="minorHAnsi"/>
          <w:lang w:val="es-MX"/>
        </w:rPr>
        <w:t xml:space="preserve"> respectivas en un grado </w:t>
      </w:r>
      <w:r w:rsidR="007909D9" w:rsidRPr="00762E2B">
        <w:rPr>
          <w:rFonts w:cstheme="minorHAnsi"/>
          <w:lang w:val="es-MX"/>
        </w:rPr>
        <w:t>Muy importante,</w:t>
      </w:r>
      <w:r w:rsidRPr="00762E2B">
        <w:rPr>
          <w:rFonts w:cstheme="minorHAnsi"/>
          <w:lang w:val="es-MX"/>
        </w:rPr>
        <w:t xml:space="preserve"> según los parámetros utilizados.</w:t>
      </w:r>
    </w:p>
    <w:p w:rsidR="001B3F97" w:rsidRPr="00762E2B" w:rsidRDefault="001B3F97" w:rsidP="004326E1">
      <w:pPr>
        <w:pStyle w:val="NormalWeb"/>
        <w:spacing w:before="0" w:beforeAutospacing="0" w:after="0" w:afterAutospacing="0"/>
        <w:jc w:val="both"/>
        <w:rPr>
          <w:rFonts w:asciiTheme="minorHAnsi" w:hAnsiTheme="minorHAnsi" w:cstheme="minorHAnsi"/>
          <w:bCs/>
          <w:sz w:val="22"/>
          <w:szCs w:val="22"/>
        </w:rPr>
      </w:pPr>
    </w:p>
    <w:p w:rsidR="00D005F6" w:rsidRPr="00762E2B" w:rsidRDefault="00D005F6" w:rsidP="004326E1">
      <w:pPr>
        <w:pStyle w:val="NormalWeb"/>
        <w:spacing w:before="0" w:beforeAutospacing="0" w:after="0" w:afterAutospacing="0"/>
        <w:jc w:val="both"/>
        <w:rPr>
          <w:rFonts w:asciiTheme="minorHAnsi" w:hAnsiTheme="minorHAnsi" w:cstheme="minorHAnsi"/>
          <w:sz w:val="22"/>
          <w:szCs w:val="22"/>
        </w:rPr>
      </w:pPr>
      <w:r w:rsidRPr="00762E2B">
        <w:rPr>
          <w:rFonts w:asciiTheme="minorHAnsi" w:hAnsiTheme="minorHAnsi" w:cstheme="minorHAnsi"/>
          <w:bCs/>
          <w:sz w:val="22"/>
          <w:szCs w:val="22"/>
        </w:rPr>
        <w:t xml:space="preserve">En cuanto a </w:t>
      </w:r>
      <w:r w:rsidR="001B3F97" w:rsidRPr="00762E2B">
        <w:rPr>
          <w:rFonts w:asciiTheme="minorHAnsi" w:hAnsiTheme="minorHAnsi" w:cstheme="minorHAnsi"/>
          <w:sz w:val="22"/>
          <w:szCs w:val="22"/>
        </w:rPr>
        <w:t>la</w:t>
      </w:r>
      <w:r w:rsidR="001B3F97" w:rsidRPr="00762E2B">
        <w:rPr>
          <w:rFonts w:asciiTheme="minorHAnsi" w:hAnsiTheme="minorHAnsi" w:cstheme="minorHAnsi"/>
          <w:bCs/>
          <w:sz w:val="22"/>
          <w:szCs w:val="22"/>
        </w:rPr>
        <w:t xml:space="preserve"> sostenibilidad</w:t>
      </w:r>
      <w:r w:rsidRPr="00762E2B">
        <w:rPr>
          <w:rFonts w:asciiTheme="minorHAnsi" w:hAnsiTheme="minorHAnsi" w:cstheme="minorHAnsi"/>
          <w:bCs/>
          <w:sz w:val="22"/>
          <w:szCs w:val="22"/>
        </w:rPr>
        <w:t xml:space="preserve"> de manera escrita,</w:t>
      </w:r>
      <w:r w:rsidR="009011F9" w:rsidRPr="00762E2B">
        <w:rPr>
          <w:rFonts w:asciiTheme="minorHAnsi" w:hAnsiTheme="minorHAnsi" w:cstheme="minorHAnsi"/>
          <w:bCs/>
          <w:sz w:val="22"/>
          <w:szCs w:val="22"/>
        </w:rPr>
        <w:t xml:space="preserve"> </w:t>
      </w:r>
      <w:r w:rsidRPr="00762E2B">
        <w:rPr>
          <w:rFonts w:asciiTheme="minorHAnsi" w:hAnsiTheme="minorHAnsi" w:cstheme="minorHAnsi"/>
          <w:bCs/>
          <w:sz w:val="22"/>
          <w:szCs w:val="22"/>
        </w:rPr>
        <w:t>y según los términos de búsqueda,</w:t>
      </w:r>
      <w:r w:rsidR="001B3F97" w:rsidRPr="00762E2B">
        <w:rPr>
          <w:rFonts w:asciiTheme="minorHAnsi" w:hAnsiTheme="minorHAnsi" w:cstheme="minorHAnsi"/>
          <w:bCs/>
          <w:sz w:val="22"/>
          <w:szCs w:val="22"/>
        </w:rPr>
        <w:t xml:space="preserve"> </w:t>
      </w:r>
      <w:r w:rsidRPr="00762E2B">
        <w:rPr>
          <w:rFonts w:asciiTheme="minorHAnsi" w:hAnsiTheme="minorHAnsi" w:cstheme="minorHAnsi"/>
          <w:bCs/>
          <w:sz w:val="22"/>
          <w:szCs w:val="22"/>
        </w:rPr>
        <w:t xml:space="preserve">se la detecta </w:t>
      </w:r>
      <w:r w:rsidR="001B3F97" w:rsidRPr="00762E2B">
        <w:rPr>
          <w:rFonts w:asciiTheme="minorHAnsi" w:hAnsiTheme="minorHAnsi" w:cstheme="minorHAnsi"/>
          <w:sz w:val="22"/>
          <w:szCs w:val="22"/>
        </w:rPr>
        <w:t xml:space="preserve">en el </w:t>
      </w:r>
      <w:r w:rsidR="004449BE" w:rsidRPr="00762E2B">
        <w:rPr>
          <w:rFonts w:asciiTheme="minorHAnsi" w:hAnsiTheme="minorHAnsi" w:cstheme="minorHAnsi"/>
          <w:sz w:val="22"/>
          <w:szCs w:val="22"/>
        </w:rPr>
        <w:t>p</w:t>
      </w:r>
      <w:r w:rsidR="000B4915" w:rsidRPr="00762E2B">
        <w:rPr>
          <w:rFonts w:asciiTheme="minorHAnsi" w:hAnsiTheme="minorHAnsi" w:cstheme="minorHAnsi"/>
          <w:sz w:val="22"/>
          <w:szCs w:val="22"/>
        </w:rPr>
        <w:t>erfil</w:t>
      </w:r>
      <w:r w:rsidR="001B3F97" w:rsidRPr="00762E2B">
        <w:rPr>
          <w:rFonts w:asciiTheme="minorHAnsi" w:hAnsiTheme="minorHAnsi" w:cstheme="minorHAnsi"/>
          <w:sz w:val="22"/>
          <w:szCs w:val="22"/>
        </w:rPr>
        <w:t xml:space="preserve"> de la carrera, </w:t>
      </w:r>
      <w:r w:rsidR="004449BE" w:rsidRPr="00762E2B">
        <w:rPr>
          <w:rFonts w:asciiTheme="minorHAnsi" w:hAnsiTheme="minorHAnsi" w:cstheme="minorHAnsi"/>
          <w:sz w:val="22"/>
          <w:szCs w:val="22"/>
        </w:rPr>
        <w:t>p</w:t>
      </w:r>
      <w:r w:rsidR="000B4915" w:rsidRPr="00762E2B">
        <w:rPr>
          <w:rFonts w:asciiTheme="minorHAnsi" w:hAnsiTheme="minorHAnsi" w:cstheme="minorHAnsi"/>
          <w:sz w:val="22"/>
          <w:szCs w:val="22"/>
        </w:rPr>
        <w:t>erfil</w:t>
      </w:r>
      <w:r w:rsidR="001B3F97" w:rsidRPr="00762E2B">
        <w:rPr>
          <w:rFonts w:asciiTheme="minorHAnsi" w:hAnsiTheme="minorHAnsi" w:cstheme="minorHAnsi"/>
          <w:sz w:val="22"/>
          <w:szCs w:val="22"/>
        </w:rPr>
        <w:t xml:space="preserve"> profesional o en la descripción de la carrera</w:t>
      </w:r>
      <w:r w:rsidRPr="00762E2B">
        <w:rPr>
          <w:rFonts w:asciiTheme="minorHAnsi" w:hAnsiTheme="minorHAnsi" w:cstheme="minorHAnsi"/>
          <w:sz w:val="22"/>
          <w:szCs w:val="22"/>
        </w:rPr>
        <w:t xml:space="preserve"> de </w:t>
      </w:r>
      <w:r w:rsidR="000166DC" w:rsidRPr="00762E2B">
        <w:rPr>
          <w:rFonts w:asciiTheme="minorHAnsi" w:hAnsiTheme="minorHAnsi" w:cstheme="minorHAnsi"/>
          <w:sz w:val="22"/>
          <w:szCs w:val="22"/>
        </w:rPr>
        <w:t xml:space="preserve">C. P. </w:t>
      </w:r>
      <w:r w:rsidR="009011F9" w:rsidRPr="00762E2B">
        <w:rPr>
          <w:rFonts w:asciiTheme="minorHAnsi" w:hAnsiTheme="minorHAnsi" w:cstheme="minorHAnsi"/>
          <w:sz w:val="22"/>
          <w:szCs w:val="22"/>
        </w:rPr>
        <w:t xml:space="preserve">en </w:t>
      </w:r>
      <w:r w:rsidR="005C3879" w:rsidRPr="00762E2B">
        <w:rPr>
          <w:rFonts w:asciiTheme="minorHAnsi" w:hAnsiTheme="minorHAnsi" w:cstheme="minorHAnsi"/>
          <w:sz w:val="22"/>
          <w:szCs w:val="22"/>
        </w:rPr>
        <w:t>dos (2) de las treinta y siete</w:t>
      </w:r>
      <w:r w:rsidR="00E15D40" w:rsidRPr="00762E2B">
        <w:rPr>
          <w:rFonts w:asciiTheme="minorHAnsi" w:hAnsiTheme="minorHAnsi" w:cstheme="minorHAnsi"/>
          <w:sz w:val="22"/>
          <w:szCs w:val="22"/>
        </w:rPr>
        <w:t xml:space="preserve"> </w:t>
      </w:r>
      <w:r w:rsidR="005C3879" w:rsidRPr="00762E2B">
        <w:rPr>
          <w:rFonts w:asciiTheme="minorHAnsi" w:hAnsiTheme="minorHAnsi" w:cstheme="minorHAnsi"/>
          <w:sz w:val="22"/>
          <w:szCs w:val="22"/>
        </w:rPr>
        <w:t>(37) carreras de</w:t>
      </w:r>
      <w:r w:rsidR="00E15D40" w:rsidRPr="00762E2B">
        <w:rPr>
          <w:rFonts w:asciiTheme="minorHAnsi" w:hAnsiTheme="minorHAnsi" w:cstheme="minorHAnsi"/>
          <w:sz w:val="22"/>
          <w:szCs w:val="22"/>
        </w:rPr>
        <w:t xml:space="preserve"> C. P. </w:t>
      </w:r>
      <w:r w:rsidR="005C3879" w:rsidRPr="00762E2B">
        <w:rPr>
          <w:rFonts w:asciiTheme="minorHAnsi" w:hAnsiTheme="minorHAnsi" w:cstheme="minorHAnsi"/>
          <w:sz w:val="22"/>
          <w:szCs w:val="22"/>
        </w:rPr>
        <w:t xml:space="preserve">impartidas en </w:t>
      </w:r>
      <w:r w:rsidR="00F2791D" w:rsidRPr="00762E2B">
        <w:rPr>
          <w:rFonts w:asciiTheme="minorHAnsi" w:hAnsiTheme="minorHAnsi" w:cstheme="minorHAnsi"/>
          <w:sz w:val="22"/>
          <w:szCs w:val="22"/>
        </w:rPr>
        <w:t xml:space="preserve">Universidades </w:t>
      </w:r>
      <w:r w:rsidR="005C3879" w:rsidRPr="00762E2B">
        <w:rPr>
          <w:rFonts w:asciiTheme="minorHAnsi" w:hAnsiTheme="minorHAnsi" w:cstheme="minorHAnsi"/>
          <w:sz w:val="22"/>
          <w:szCs w:val="22"/>
        </w:rPr>
        <w:t>Privadas de Argentina.</w:t>
      </w:r>
    </w:p>
    <w:p w:rsidR="00D005F6" w:rsidRPr="00762E2B" w:rsidRDefault="00D005F6" w:rsidP="004326E1">
      <w:pPr>
        <w:pStyle w:val="NormalWeb"/>
        <w:spacing w:before="0" w:beforeAutospacing="0" w:after="0" w:afterAutospacing="0"/>
        <w:jc w:val="both"/>
        <w:rPr>
          <w:rFonts w:asciiTheme="minorHAnsi" w:hAnsiTheme="minorHAnsi" w:cstheme="minorHAnsi"/>
          <w:sz w:val="22"/>
          <w:szCs w:val="22"/>
        </w:rPr>
      </w:pPr>
    </w:p>
    <w:p w:rsidR="00D615D4" w:rsidRPr="00762E2B" w:rsidRDefault="00D615D4" w:rsidP="004326E1">
      <w:pPr>
        <w:pStyle w:val="NormalWeb"/>
        <w:spacing w:before="0" w:beforeAutospacing="0" w:after="0" w:afterAutospacing="0"/>
        <w:jc w:val="center"/>
        <w:rPr>
          <w:rFonts w:asciiTheme="minorHAnsi" w:hAnsiTheme="minorHAnsi" w:cstheme="minorHAnsi"/>
          <w:i/>
          <w:sz w:val="22"/>
          <w:szCs w:val="22"/>
        </w:rPr>
      </w:pPr>
      <w:r w:rsidRPr="00762E2B">
        <w:rPr>
          <w:rFonts w:asciiTheme="minorHAnsi" w:hAnsiTheme="minorHAnsi" w:cstheme="minorHAnsi"/>
          <w:i/>
          <w:sz w:val="22"/>
          <w:szCs w:val="22"/>
        </w:rPr>
        <w:t xml:space="preserve">Gráfico Nº 2: Presencia de la sostenibilidad en el </w:t>
      </w:r>
      <w:r w:rsidR="00A36723" w:rsidRPr="00762E2B">
        <w:rPr>
          <w:rFonts w:asciiTheme="minorHAnsi" w:hAnsiTheme="minorHAnsi" w:cstheme="minorHAnsi"/>
          <w:i/>
          <w:sz w:val="22"/>
          <w:szCs w:val="22"/>
        </w:rPr>
        <w:t>p</w:t>
      </w:r>
      <w:r w:rsidR="000B4915" w:rsidRPr="00762E2B">
        <w:rPr>
          <w:rFonts w:asciiTheme="minorHAnsi" w:hAnsiTheme="minorHAnsi" w:cstheme="minorHAnsi"/>
          <w:i/>
          <w:sz w:val="22"/>
          <w:szCs w:val="22"/>
        </w:rPr>
        <w:t>erfil</w:t>
      </w:r>
      <w:r w:rsidR="009E051A" w:rsidRPr="00762E2B">
        <w:rPr>
          <w:rFonts w:asciiTheme="minorHAnsi" w:hAnsiTheme="minorHAnsi" w:cstheme="minorHAnsi"/>
          <w:i/>
          <w:sz w:val="22"/>
          <w:szCs w:val="22"/>
        </w:rPr>
        <w:t xml:space="preserve"> </w:t>
      </w:r>
      <w:r w:rsidRPr="00762E2B">
        <w:rPr>
          <w:rFonts w:asciiTheme="minorHAnsi" w:hAnsiTheme="minorHAnsi" w:cstheme="minorHAnsi"/>
          <w:i/>
          <w:sz w:val="22"/>
          <w:szCs w:val="22"/>
        </w:rPr>
        <w:t>o descripción de la carrera de C.P.</w:t>
      </w:r>
      <w:r w:rsidR="00872DF3" w:rsidRPr="00762E2B">
        <w:rPr>
          <w:rFonts w:asciiTheme="minorHAnsi" w:hAnsiTheme="minorHAnsi" w:cstheme="minorHAnsi"/>
          <w:i/>
          <w:sz w:val="22"/>
          <w:szCs w:val="22"/>
        </w:rPr>
        <w:t xml:space="preserve"> en</w:t>
      </w:r>
      <w:r w:rsidR="00A73887" w:rsidRPr="00762E2B">
        <w:rPr>
          <w:rFonts w:asciiTheme="minorHAnsi" w:hAnsiTheme="minorHAnsi" w:cstheme="minorHAnsi"/>
          <w:i/>
          <w:sz w:val="22"/>
          <w:szCs w:val="22"/>
        </w:rPr>
        <w:t xml:space="preserve"> </w:t>
      </w:r>
      <w:r w:rsidR="00F2791D" w:rsidRPr="00762E2B">
        <w:rPr>
          <w:rFonts w:asciiTheme="minorHAnsi" w:hAnsiTheme="minorHAnsi" w:cstheme="minorHAnsi"/>
          <w:i/>
          <w:sz w:val="22"/>
          <w:szCs w:val="22"/>
        </w:rPr>
        <w:t>Universidades</w:t>
      </w:r>
      <w:r w:rsidR="00A73887" w:rsidRPr="00762E2B">
        <w:rPr>
          <w:rFonts w:asciiTheme="minorHAnsi" w:hAnsiTheme="minorHAnsi" w:cstheme="minorHAnsi"/>
          <w:i/>
          <w:sz w:val="22"/>
          <w:szCs w:val="22"/>
        </w:rPr>
        <w:t xml:space="preserve"> Privadas de Argentina</w:t>
      </w:r>
    </w:p>
    <w:p w:rsidR="005C3879" w:rsidRPr="00762E2B" w:rsidRDefault="00D615D4" w:rsidP="004326E1">
      <w:pPr>
        <w:pStyle w:val="NormalWeb"/>
        <w:spacing w:before="0" w:beforeAutospacing="0" w:after="0" w:afterAutospacing="0"/>
        <w:jc w:val="center"/>
        <w:rPr>
          <w:rFonts w:asciiTheme="minorHAnsi" w:hAnsiTheme="minorHAnsi" w:cstheme="minorHAnsi"/>
          <w:sz w:val="22"/>
          <w:szCs w:val="22"/>
        </w:rPr>
      </w:pPr>
      <w:r w:rsidRPr="00762E2B">
        <w:rPr>
          <w:noProof/>
          <w:szCs w:val="22"/>
        </w:rPr>
        <w:drawing>
          <wp:inline distT="0" distB="0" distL="0" distR="0">
            <wp:extent cx="4162425" cy="2504364"/>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167779" cy="2507585"/>
                    </a:xfrm>
                    <a:prstGeom prst="rect">
                      <a:avLst/>
                    </a:prstGeom>
                    <a:noFill/>
                    <a:ln w="9525">
                      <a:noFill/>
                      <a:miter lim="800000"/>
                      <a:headEnd/>
                      <a:tailEnd/>
                    </a:ln>
                  </pic:spPr>
                </pic:pic>
              </a:graphicData>
            </a:graphic>
          </wp:inline>
        </w:drawing>
      </w:r>
    </w:p>
    <w:p w:rsidR="004326E1" w:rsidRPr="00762E2B" w:rsidRDefault="00D615D4" w:rsidP="004326E1">
      <w:pPr>
        <w:pStyle w:val="NormalWeb"/>
        <w:spacing w:before="0" w:beforeAutospacing="0" w:after="0" w:afterAutospacing="0"/>
        <w:jc w:val="both"/>
        <w:rPr>
          <w:rFonts w:asciiTheme="minorHAnsi" w:hAnsiTheme="minorHAnsi" w:cstheme="minorHAnsi"/>
          <w:sz w:val="22"/>
          <w:szCs w:val="22"/>
        </w:rPr>
      </w:pPr>
      <w:r w:rsidRPr="00762E2B">
        <w:rPr>
          <w:rFonts w:asciiTheme="minorHAnsi" w:hAnsiTheme="minorHAnsi" w:cstheme="minorHAnsi"/>
          <w:sz w:val="22"/>
          <w:szCs w:val="22"/>
        </w:rPr>
        <w:t>Fuente: elaboración</w:t>
      </w:r>
      <w:r w:rsidR="000166DC" w:rsidRPr="00762E2B">
        <w:rPr>
          <w:rFonts w:asciiTheme="minorHAnsi" w:hAnsiTheme="minorHAnsi" w:cstheme="minorHAnsi"/>
          <w:sz w:val="22"/>
          <w:szCs w:val="22"/>
        </w:rPr>
        <w:t xml:space="preserve"> </w:t>
      </w:r>
      <w:r w:rsidRPr="00762E2B">
        <w:rPr>
          <w:rFonts w:asciiTheme="minorHAnsi" w:hAnsiTheme="minorHAnsi" w:cstheme="minorHAnsi"/>
          <w:sz w:val="22"/>
          <w:szCs w:val="22"/>
        </w:rPr>
        <w:t>propia.</w:t>
      </w:r>
    </w:p>
    <w:p w:rsidR="006756D2" w:rsidRPr="00762E2B" w:rsidRDefault="006756D2" w:rsidP="004326E1">
      <w:pPr>
        <w:pStyle w:val="NormalWeb"/>
        <w:spacing w:before="0" w:beforeAutospacing="0" w:after="0" w:afterAutospacing="0"/>
        <w:jc w:val="both"/>
        <w:rPr>
          <w:rFonts w:asciiTheme="minorHAnsi" w:hAnsiTheme="minorHAnsi" w:cstheme="minorHAnsi"/>
          <w:sz w:val="22"/>
          <w:szCs w:val="22"/>
        </w:rPr>
      </w:pPr>
      <w:r w:rsidRPr="00762E2B">
        <w:rPr>
          <w:rFonts w:asciiTheme="minorHAnsi" w:hAnsiTheme="minorHAnsi" w:cstheme="minorHAnsi"/>
          <w:sz w:val="22"/>
          <w:szCs w:val="22"/>
        </w:rPr>
        <w:lastRenderedPageBreak/>
        <w:t xml:space="preserve">En el gráfico Nº 2 se aprecia que cuantitativamente la presencia de la sostenibilidad en el </w:t>
      </w:r>
      <w:r w:rsidR="004449BE" w:rsidRPr="00762E2B">
        <w:rPr>
          <w:rFonts w:asciiTheme="minorHAnsi" w:hAnsiTheme="minorHAnsi" w:cstheme="minorHAnsi"/>
          <w:sz w:val="22"/>
          <w:szCs w:val="22"/>
        </w:rPr>
        <w:t>p</w:t>
      </w:r>
      <w:r w:rsidR="000B4915" w:rsidRPr="00762E2B">
        <w:rPr>
          <w:rFonts w:asciiTheme="minorHAnsi" w:hAnsiTheme="minorHAnsi" w:cstheme="minorHAnsi"/>
          <w:sz w:val="22"/>
          <w:szCs w:val="22"/>
        </w:rPr>
        <w:t>erfil</w:t>
      </w:r>
      <w:r w:rsidRPr="00762E2B">
        <w:rPr>
          <w:rFonts w:asciiTheme="minorHAnsi" w:hAnsiTheme="minorHAnsi" w:cstheme="minorHAnsi"/>
          <w:sz w:val="22"/>
          <w:szCs w:val="22"/>
        </w:rPr>
        <w:t xml:space="preserve"> de la carrera, </w:t>
      </w:r>
      <w:r w:rsidR="004449BE" w:rsidRPr="00762E2B">
        <w:rPr>
          <w:rFonts w:asciiTheme="minorHAnsi" w:hAnsiTheme="minorHAnsi" w:cstheme="minorHAnsi"/>
          <w:sz w:val="22"/>
          <w:szCs w:val="22"/>
        </w:rPr>
        <w:t>p</w:t>
      </w:r>
      <w:r w:rsidR="000B4915" w:rsidRPr="00762E2B">
        <w:rPr>
          <w:rFonts w:asciiTheme="minorHAnsi" w:hAnsiTheme="minorHAnsi" w:cstheme="minorHAnsi"/>
          <w:sz w:val="22"/>
          <w:szCs w:val="22"/>
        </w:rPr>
        <w:t>erfil</w:t>
      </w:r>
      <w:r w:rsidRPr="00762E2B">
        <w:rPr>
          <w:rFonts w:asciiTheme="minorHAnsi" w:hAnsiTheme="minorHAnsi" w:cstheme="minorHAnsi"/>
          <w:sz w:val="22"/>
          <w:szCs w:val="22"/>
        </w:rPr>
        <w:t xml:space="preserve"> profesional o en la descripción de</w:t>
      </w:r>
      <w:r w:rsidR="0055635D" w:rsidRPr="00762E2B">
        <w:rPr>
          <w:rFonts w:asciiTheme="minorHAnsi" w:hAnsiTheme="minorHAnsi" w:cstheme="minorHAnsi"/>
          <w:sz w:val="22"/>
          <w:szCs w:val="22"/>
        </w:rPr>
        <w:t xml:space="preserve"> la carrera de C. P., redondea e</w:t>
      </w:r>
      <w:r w:rsidRPr="00762E2B">
        <w:rPr>
          <w:rFonts w:asciiTheme="minorHAnsi" w:hAnsiTheme="minorHAnsi" w:cstheme="minorHAnsi"/>
          <w:sz w:val="22"/>
          <w:szCs w:val="22"/>
        </w:rPr>
        <w:t>l 6%, representando un grado de presencia No importante.</w:t>
      </w:r>
    </w:p>
    <w:p w:rsidR="006756D2" w:rsidRPr="00762E2B" w:rsidRDefault="006756D2" w:rsidP="004326E1">
      <w:pPr>
        <w:pStyle w:val="NormalWeb"/>
        <w:spacing w:before="0" w:beforeAutospacing="0" w:after="0" w:afterAutospacing="0"/>
        <w:jc w:val="both"/>
        <w:rPr>
          <w:rFonts w:asciiTheme="minorHAnsi" w:hAnsiTheme="minorHAnsi" w:cstheme="minorHAnsi"/>
          <w:sz w:val="22"/>
          <w:szCs w:val="22"/>
        </w:rPr>
      </w:pPr>
    </w:p>
    <w:p w:rsidR="006756D2" w:rsidRPr="00762E2B" w:rsidRDefault="006756D2" w:rsidP="004326E1">
      <w:pPr>
        <w:pStyle w:val="NormalWeb"/>
        <w:spacing w:before="0" w:beforeAutospacing="0" w:after="0" w:afterAutospacing="0"/>
        <w:jc w:val="both"/>
        <w:rPr>
          <w:rFonts w:asciiTheme="minorHAnsi" w:hAnsiTheme="minorHAnsi" w:cstheme="minorHAnsi"/>
          <w:sz w:val="22"/>
          <w:szCs w:val="22"/>
        </w:rPr>
      </w:pPr>
      <w:r w:rsidRPr="00762E2B">
        <w:rPr>
          <w:rFonts w:asciiTheme="minorHAnsi" w:hAnsiTheme="minorHAnsi" w:cstheme="minorHAnsi"/>
          <w:sz w:val="22"/>
          <w:szCs w:val="22"/>
        </w:rPr>
        <w:t xml:space="preserve">Cualitativamente </w:t>
      </w:r>
      <w:r w:rsidR="004745A9" w:rsidRPr="00762E2B">
        <w:rPr>
          <w:rFonts w:asciiTheme="minorHAnsi" w:hAnsiTheme="minorHAnsi" w:cstheme="minorHAnsi"/>
          <w:sz w:val="22"/>
          <w:szCs w:val="22"/>
        </w:rPr>
        <w:t xml:space="preserve">se aprecia que el </w:t>
      </w:r>
      <w:r w:rsidR="004449BE" w:rsidRPr="00762E2B">
        <w:rPr>
          <w:rFonts w:asciiTheme="minorHAnsi" w:hAnsiTheme="minorHAnsi" w:cstheme="minorHAnsi"/>
          <w:sz w:val="22"/>
          <w:szCs w:val="22"/>
        </w:rPr>
        <w:t>p</w:t>
      </w:r>
      <w:r w:rsidR="000B4915" w:rsidRPr="00762E2B">
        <w:rPr>
          <w:rFonts w:asciiTheme="minorHAnsi" w:hAnsiTheme="minorHAnsi" w:cstheme="minorHAnsi"/>
          <w:sz w:val="22"/>
          <w:szCs w:val="22"/>
        </w:rPr>
        <w:t>erfil</w:t>
      </w:r>
      <w:r w:rsidR="004745A9" w:rsidRPr="00762E2B">
        <w:rPr>
          <w:rFonts w:asciiTheme="minorHAnsi" w:hAnsiTheme="minorHAnsi" w:cstheme="minorHAnsi"/>
          <w:sz w:val="22"/>
          <w:szCs w:val="22"/>
        </w:rPr>
        <w:t xml:space="preserve"> de la carrera, </w:t>
      </w:r>
      <w:r w:rsidR="004449BE" w:rsidRPr="00762E2B">
        <w:rPr>
          <w:rFonts w:asciiTheme="minorHAnsi" w:hAnsiTheme="minorHAnsi" w:cstheme="minorHAnsi"/>
          <w:sz w:val="22"/>
          <w:szCs w:val="22"/>
        </w:rPr>
        <w:t>p</w:t>
      </w:r>
      <w:r w:rsidR="000B4915" w:rsidRPr="00762E2B">
        <w:rPr>
          <w:rFonts w:asciiTheme="minorHAnsi" w:hAnsiTheme="minorHAnsi" w:cstheme="minorHAnsi"/>
          <w:sz w:val="22"/>
          <w:szCs w:val="22"/>
        </w:rPr>
        <w:t>erfil</w:t>
      </w:r>
      <w:r w:rsidR="004745A9" w:rsidRPr="00762E2B">
        <w:rPr>
          <w:rFonts w:asciiTheme="minorHAnsi" w:hAnsiTheme="minorHAnsi" w:cstheme="minorHAnsi"/>
          <w:sz w:val="22"/>
          <w:szCs w:val="22"/>
        </w:rPr>
        <w:t xml:space="preserve"> profesional o la descripción de la carrera de C. P, se centra mayormente en el enfoque económico-financiero tradicional. En algunos casos se observa la inclusión de conocimientos contables sin limitación a lo financiero, </w:t>
      </w:r>
      <w:r w:rsidR="003D3105" w:rsidRPr="00762E2B">
        <w:rPr>
          <w:rFonts w:asciiTheme="minorHAnsi" w:hAnsiTheme="minorHAnsi" w:cstheme="minorHAnsi"/>
          <w:sz w:val="22"/>
          <w:szCs w:val="22"/>
        </w:rPr>
        <w:t xml:space="preserve">así como </w:t>
      </w:r>
      <w:r w:rsidR="004745A9" w:rsidRPr="00762E2B">
        <w:rPr>
          <w:rFonts w:asciiTheme="minorHAnsi" w:hAnsiTheme="minorHAnsi" w:cstheme="minorHAnsi"/>
          <w:sz w:val="22"/>
          <w:szCs w:val="22"/>
        </w:rPr>
        <w:t xml:space="preserve">de aspectos tales como valores humanísticos, comprensión de la realidad social y cultural, </w:t>
      </w:r>
      <w:r w:rsidR="00881355" w:rsidRPr="00762E2B">
        <w:rPr>
          <w:rFonts w:asciiTheme="minorHAnsi" w:hAnsiTheme="minorHAnsi" w:cstheme="minorHAnsi"/>
          <w:sz w:val="22"/>
          <w:szCs w:val="22"/>
        </w:rPr>
        <w:t xml:space="preserve">profesional </w:t>
      </w:r>
      <w:r w:rsidR="004745A9" w:rsidRPr="00762E2B">
        <w:rPr>
          <w:rFonts w:asciiTheme="minorHAnsi" w:hAnsiTheme="minorHAnsi" w:cstheme="minorHAnsi"/>
          <w:sz w:val="22"/>
          <w:szCs w:val="22"/>
        </w:rPr>
        <w:t xml:space="preserve">abierto a distintas alternativas, </w:t>
      </w:r>
      <w:r w:rsidR="000B4915" w:rsidRPr="00762E2B">
        <w:rPr>
          <w:rFonts w:asciiTheme="minorHAnsi" w:hAnsiTheme="minorHAnsi" w:cstheme="minorHAnsi"/>
          <w:sz w:val="22"/>
          <w:szCs w:val="22"/>
        </w:rPr>
        <w:t>perfil</w:t>
      </w:r>
      <w:r w:rsidR="003D3105" w:rsidRPr="00762E2B">
        <w:rPr>
          <w:rFonts w:asciiTheme="minorHAnsi" w:hAnsiTheme="minorHAnsi" w:cstheme="minorHAnsi"/>
          <w:sz w:val="22"/>
          <w:szCs w:val="22"/>
        </w:rPr>
        <w:t xml:space="preserve"> orientado a la responsabilidad social y </w:t>
      </w:r>
      <w:r w:rsidR="00881355" w:rsidRPr="00762E2B">
        <w:rPr>
          <w:rFonts w:asciiTheme="minorHAnsi" w:hAnsiTheme="minorHAnsi" w:cstheme="minorHAnsi"/>
          <w:sz w:val="22"/>
          <w:szCs w:val="22"/>
        </w:rPr>
        <w:t xml:space="preserve">experto para </w:t>
      </w:r>
      <w:r w:rsidR="003D3105" w:rsidRPr="00762E2B">
        <w:rPr>
          <w:rFonts w:asciiTheme="minorHAnsi" w:hAnsiTheme="minorHAnsi" w:cstheme="minorHAnsi"/>
          <w:sz w:val="22"/>
          <w:szCs w:val="22"/>
        </w:rPr>
        <w:t xml:space="preserve">traducir </w:t>
      </w:r>
      <w:r w:rsidR="00881355" w:rsidRPr="00762E2B">
        <w:rPr>
          <w:rFonts w:asciiTheme="minorHAnsi" w:hAnsiTheme="minorHAnsi" w:cstheme="minorHAnsi"/>
          <w:sz w:val="22"/>
          <w:szCs w:val="22"/>
        </w:rPr>
        <w:t xml:space="preserve">datos en </w:t>
      </w:r>
      <w:r w:rsidR="003D3105" w:rsidRPr="00762E2B">
        <w:rPr>
          <w:rFonts w:asciiTheme="minorHAnsi" w:hAnsiTheme="minorHAnsi" w:cstheme="minorHAnsi"/>
          <w:sz w:val="22"/>
          <w:szCs w:val="22"/>
        </w:rPr>
        <w:t>información financiera y no financiera, entre otros.</w:t>
      </w:r>
    </w:p>
    <w:p w:rsidR="006756D2" w:rsidRPr="00762E2B" w:rsidRDefault="006756D2" w:rsidP="004326E1">
      <w:pPr>
        <w:pStyle w:val="NormalWeb"/>
        <w:spacing w:before="0" w:beforeAutospacing="0" w:after="0" w:afterAutospacing="0"/>
        <w:jc w:val="both"/>
        <w:rPr>
          <w:rFonts w:asciiTheme="minorHAnsi" w:hAnsiTheme="minorHAnsi" w:cstheme="minorHAnsi"/>
          <w:sz w:val="22"/>
          <w:szCs w:val="22"/>
        </w:rPr>
      </w:pPr>
    </w:p>
    <w:p w:rsidR="006756D2" w:rsidRPr="00762E2B" w:rsidRDefault="006756D2" w:rsidP="004326E1">
      <w:pPr>
        <w:pStyle w:val="NormalWeb"/>
        <w:spacing w:before="0" w:beforeAutospacing="0" w:after="0" w:afterAutospacing="0"/>
        <w:jc w:val="both"/>
        <w:rPr>
          <w:rFonts w:asciiTheme="minorHAnsi" w:hAnsiTheme="minorHAnsi" w:cstheme="minorHAnsi"/>
          <w:b/>
          <w:sz w:val="22"/>
          <w:szCs w:val="22"/>
        </w:rPr>
      </w:pPr>
    </w:p>
    <w:p w:rsidR="005C3879" w:rsidRPr="00762E2B" w:rsidRDefault="003D3105" w:rsidP="0086106E">
      <w:pPr>
        <w:pStyle w:val="NormalWeb"/>
        <w:numPr>
          <w:ilvl w:val="0"/>
          <w:numId w:val="16"/>
        </w:numPr>
        <w:spacing w:before="0" w:beforeAutospacing="0" w:after="0" w:afterAutospacing="0"/>
        <w:ind w:left="567" w:hanging="567"/>
        <w:jc w:val="both"/>
        <w:rPr>
          <w:rFonts w:asciiTheme="minorHAnsi" w:hAnsiTheme="minorHAnsi" w:cstheme="minorHAnsi"/>
          <w:b/>
          <w:sz w:val="22"/>
          <w:szCs w:val="22"/>
        </w:rPr>
      </w:pPr>
      <w:r w:rsidRPr="00762E2B">
        <w:rPr>
          <w:rFonts w:asciiTheme="minorHAnsi" w:hAnsiTheme="minorHAnsi" w:cstheme="minorHAnsi"/>
          <w:b/>
          <w:sz w:val="22"/>
          <w:szCs w:val="22"/>
        </w:rPr>
        <w:t>CONCLUSIONES</w:t>
      </w:r>
    </w:p>
    <w:p w:rsidR="003D3105" w:rsidRPr="00762E2B" w:rsidRDefault="003D3105" w:rsidP="00541C27">
      <w:pPr>
        <w:pStyle w:val="NormalWeb"/>
        <w:spacing w:before="0" w:beforeAutospacing="0" w:after="0" w:afterAutospacing="0"/>
        <w:jc w:val="both"/>
        <w:rPr>
          <w:rFonts w:asciiTheme="minorHAnsi" w:hAnsiTheme="minorHAnsi" w:cstheme="minorHAnsi"/>
          <w:sz w:val="22"/>
          <w:szCs w:val="22"/>
        </w:rPr>
      </w:pPr>
    </w:p>
    <w:p w:rsidR="003D3105" w:rsidRPr="00762E2B" w:rsidRDefault="00214E50" w:rsidP="00541C27">
      <w:pPr>
        <w:pStyle w:val="NormalWeb"/>
        <w:spacing w:before="0" w:beforeAutospacing="0" w:after="0" w:afterAutospacing="0"/>
        <w:jc w:val="both"/>
        <w:rPr>
          <w:rFonts w:asciiTheme="minorHAnsi" w:hAnsiTheme="minorHAnsi" w:cstheme="minorHAnsi"/>
          <w:sz w:val="22"/>
          <w:szCs w:val="22"/>
        </w:rPr>
      </w:pPr>
      <w:r w:rsidRPr="00762E2B">
        <w:rPr>
          <w:rFonts w:asciiTheme="minorHAnsi" w:hAnsiTheme="minorHAnsi" w:cstheme="minorHAnsi"/>
          <w:sz w:val="22"/>
          <w:szCs w:val="22"/>
        </w:rPr>
        <w:t>Del estudio realizado es posible concluir que las organizaciones económicas en general necesitan información financiera y no financiera para gestionar el desarrollo sostenible. Los profesionales en Ciencias Económicas como actores clave requieren contar con instrucción sobre sostenibilidad.</w:t>
      </w:r>
    </w:p>
    <w:p w:rsidR="00214E50" w:rsidRPr="00762E2B" w:rsidRDefault="00214E50" w:rsidP="00541C27">
      <w:pPr>
        <w:pStyle w:val="NormalWeb"/>
        <w:spacing w:before="0" w:beforeAutospacing="0" w:after="0" w:afterAutospacing="0"/>
        <w:jc w:val="both"/>
        <w:rPr>
          <w:rFonts w:asciiTheme="minorHAnsi" w:hAnsiTheme="minorHAnsi" w:cstheme="minorHAnsi"/>
          <w:sz w:val="22"/>
          <w:szCs w:val="22"/>
        </w:rPr>
      </w:pPr>
    </w:p>
    <w:p w:rsidR="00214E50" w:rsidRPr="00762E2B" w:rsidRDefault="00214E50" w:rsidP="00541C27">
      <w:pPr>
        <w:spacing w:after="0" w:line="240" w:lineRule="auto"/>
        <w:jc w:val="both"/>
        <w:rPr>
          <w:rFonts w:cstheme="minorHAnsi"/>
        </w:rPr>
      </w:pPr>
      <w:r w:rsidRPr="00762E2B">
        <w:rPr>
          <w:rFonts w:cstheme="minorHAnsi"/>
        </w:rPr>
        <w:t>Los profesionales contables poseen habilidades para proporcionar</w:t>
      </w:r>
      <w:r w:rsidRPr="00762E2B">
        <w:rPr>
          <w:rFonts w:eastAsia="Times New Roman" w:cstheme="minorHAnsi"/>
        </w:rPr>
        <w:t xml:space="preserve"> información que</w:t>
      </w:r>
      <w:r w:rsidRPr="00762E2B">
        <w:rPr>
          <w:rFonts w:cstheme="minorHAnsi"/>
        </w:rPr>
        <w:t xml:space="preserve"> permita respaldar</w:t>
      </w:r>
      <w:r w:rsidRPr="00762E2B">
        <w:rPr>
          <w:rFonts w:eastAsia="Times New Roman" w:cstheme="minorHAnsi"/>
        </w:rPr>
        <w:t xml:space="preserve"> las decisiones de una organización</w:t>
      </w:r>
      <w:r w:rsidR="00541C27" w:rsidRPr="00762E2B">
        <w:rPr>
          <w:rFonts w:eastAsia="Times New Roman" w:cstheme="minorHAnsi"/>
        </w:rPr>
        <w:t xml:space="preserve"> económica</w:t>
      </w:r>
      <w:r w:rsidR="00ED0620" w:rsidRPr="00762E2B">
        <w:rPr>
          <w:rFonts w:cstheme="minorHAnsi"/>
        </w:rPr>
        <w:t>. L</w:t>
      </w:r>
      <w:r w:rsidRPr="00762E2B">
        <w:rPr>
          <w:rFonts w:cstheme="minorHAnsi"/>
        </w:rPr>
        <w:t>a inclusión de la sostenibi</w:t>
      </w:r>
      <w:r w:rsidR="00C21E10">
        <w:rPr>
          <w:rFonts w:cstheme="minorHAnsi"/>
        </w:rPr>
        <w:t>li</w:t>
      </w:r>
      <w:r w:rsidRPr="00762E2B">
        <w:rPr>
          <w:rFonts w:cstheme="minorHAnsi"/>
        </w:rPr>
        <w:t xml:space="preserve">dad en el </w:t>
      </w:r>
      <w:r w:rsidR="000B4915" w:rsidRPr="00762E2B">
        <w:rPr>
          <w:rFonts w:cstheme="minorHAnsi"/>
        </w:rPr>
        <w:t>perfil</w:t>
      </w:r>
      <w:r w:rsidR="00184FEA" w:rsidRPr="00762E2B">
        <w:rPr>
          <w:rFonts w:cstheme="minorHAnsi"/>
        </w:rPr>
        <w:t xml:space="preserve"> del graduado,</w:t>
      </w:r>
      <w:r w:rsidRPr="00762E2B">
        <w:rPr>
          <w:rFonts w:cstheme="minorHAnsi"/>
        </w:rPr>
        <w:t xml:space="preserve"> </w:t>
      </w:r>
      <w:r w:rsidR="000B4915" w:rsidRPr="00762E2B">
        <w:rPr>
          <w:rFonts w:cstheme="minorHAnsi"/>
          <w:lang w:val="es-MX"/>
        </w:rPr>
        <w:t>perfil</w:t>
      </w:r>
      <w:r w:rsidR="00184FEA" w:rsidRPr="00762E2B">
        <w:rPr>
          <w:rFonts w:cstheme="minorHAnsi"/>
          <w:lang w:val="es-MX"/>
        </w:rPr>
        <w:t xml:space="preserve"> profesional, o en su caso descripción de la carrera, </w:t>
      </w:r>
      <w:r w:rsidR="00ED0620" w:rsidRPr="00762E2B">
        <w:rPr>
          <w:rFonts w:cstheme="minorHAnsi"/>
          <w:lang w:val="es-MX"/>
        </w:rPr>
        <w:t xml:space="preserve">les permitirá potenciar su contribución </w:t>
      </w:r>
      <w:r w:rsidR="00A4642C" w:rsidRPr="00762E2B">
        <w:rPr>
          <w:rFonts w:cstheme="minorHAnsi"/>
          <w:lang w:val="es-MX"/>
        </w:rPr>
        <w:t xml:space="preserve">para la emisión de información financiera y no financiera para la sostenibilidad, así como </w:t>
      </w:r>
      <w:r w:rsidR="00ED0620" w:rsidRPr="00762E2B">
        <w:rPr>
          <w:rFonts w:cstheme="minorHAnsi"/>
          <w:lang w:val="es-MX"/>
        </w:rPr>
        <w:t>sobre la</w:t>
      </w:r>
      <w:r w:rsidR="00ED0620" w:rsidRPr="00762E2B">
        <w:rPr>
          <w:rFonts w:eastAsia="Times New Roman" w:cstheme="minorHAnsi"/>
        </w:rPr>
        <w:t xml:space="preserve"> relación o conexión</w:t>
      </w:r>
      <w:r w:rsidRPr="00762E2B">
        <w:rPr>
          <w:rFonts w:eastAsia="Times New Roman" w:cstheme="minorHAnsi"/>
        </w:rPr>
        <w:t xml:space="preserve"> entre la informa</w:t>
      </w:r>
      <w:r w:rsidRPr="00762E2B">
        <w:rPr>
          <w:rFonts w:cstheme="minorHAnsi"/>
        </w:rPr>
        <w:t xml:space="preserve">ción financiera y </w:t>
      </w:r>
      <w:r w:rsidR="00ED0620" w:rsidRPr="00762E2B">
        <w:rPr>
          <w:rFonts w:cstheme="minorHAnsi"/>
        </w:rPr>
        <w:t xml:space="preserve">la </w:t>
      </w:r>
      <w:r w:rsidRPr="00762E2B">
        <w:rPr>
          <w:rFonts w:cstheme="minorHAnsi"/>
        </w:rPr>
        <w:t>no fi</w:t>
      </w:r>
      <w:r w:rsidR="00184FEA" w:rsidRPr="00762E2B">
        <w:rPr>
          <w:rFonts w:cstheme="minorHAnsi"/>
        </w:rPr>
        <w:t xml:space="preserve">nanciera para la sostenibilidad, </w:t>
      </w:r>
      <w:r w:rsidR="00A4642C" w:rsidRPr="00762E2B">
        <w:rPr>
          <w:rFonts w:cstheme="minorHAnsi"/>
        </w:rPr>
        <w:t>y</w:t>
      </w:r>
      <w:r w:rsidR="00184FEA" w:rsidRPr="00762E2B">
        <w:rPr>
          <w:rFonts w:cstheme="minorHAnsi"/>
        </w:rPr>
        <w:t xml:space="preserve"> su evaluación.</w:t>
      </w:r>
    </w:p>
    <w:p w:rsidR="00184FEA" w:rsidRPr="00762E2B" w:rsidRDefault="00184FEA" w:rsidP="00541C27">
      <w:pPr>
        <w:spacing w:after="0" w:line="240" w:lineRule="auto"/>
        <w:jc w:val="both"/>
        <w:rPr>
          <w:rFonts w:cstheme="minorHAnsi"/>
        </w:rPr>
      </w:pPr>
    </w:p>
    <w:p w:rsidR="00184FEA" w:rsidRPr="00762E2B" w:rsidRDefault="00067FD7" w:rsidP="00541C27">
      <w:pPr>
        <w:pStyle w:val="NormalWeb"/>
        <w:spacing w:before="0" w:beforeAutospacing="0" w:after="0" w:afterAutospacing="0"/>
        <w:jc w:val="both"/>
        <w:rPr>
          <w:rFonts w:asciiTheme="minorHAnsi" w:hAnsiTheme="minorHAnsi" w:cstheme="minorHAnsi"/>
          <w:sz w:val="22"/>
          <w:szCs w:val="22"/>
        </w:rPr>
      </w:pPr>
      <w:r w:rsidRPr="00762E2B">
        <w:rPr>
          <w:rFonts w:asciiTheme="minorHAnsi" w:hAnsiTheme="minorHAnsi" w:cstheme="minorHAnsi"/>
          <w:sz w:val="22"/>
          <w:szCs w:val="22"/>
        </w:rPr>
        <w:t>Se confirma la</w:t>
      </w:r>
      <w:r w:rsidR="00184FEA" w:rsidRPr="00762E2B">
        <w:rPr>
          <w:rFonts w:asciiTheme="minorHAnsi" w:hAnsiTheme="minorHAnsi" w:cstheme="minorHAnsi"/>
          <w:sz w:val="22"/>
          <w:szCs w:val="22"/>
        </w:rPr>
        <w:t xml:space="preserve"> hipótesis de trabajo,</w:t>
      </w:r>
      <w:r w:rsidR="00184FEA" w:rsidRPr="00762E2B">
        <w:rPr>
          <w:rFonts w:asciiTheme="minorHAnsi" w:hAnsiTheme="minorHAnsi" w:cstheme="minorHAnsi"/>
          <w:bCs/>
          <w:sz w:val="22"/>
          <w:szCs w:val="22"/>
        </w:rPr>
        <w:t xml:space="preserve"> el grado de presencia de </w:t>
      </w:r>
      <w:r w:rsidR="00184FEA" w:rsidRPr="00762E2B">
        <w:rPr>
          <w:rFonts w:asciiTheme="minorHAnsi" w:hAnsiTheme="minorHAnsi" w:cstheme="minorHAnsi"/>
          <w:sz w:val="22"/>
          <w:szCs w:val="22"/>
        </w:rPr>
        <w:t>la carrera de contador público imparti</w:t>
      </w:r>
      <w:r w:rsidR="00ED447A" w:rsidRPr="00762E2B">
        <w:rPr>
          <w:rFonts w:asciiTheme="minorHAnsi" w:hAnsiTheme="minorHAnsi" w:cstheme="minorHAnsi"/>
          <w:sz w:val="22"/>
          <w:szCs w:val="22"/>
        </w:rPr>
        <w:t>da por Universidades P</w:t>
      </w:r>
      <w:r w:rsidR="00184FEA" w:rsidRPr="00762E2B">
        <w:rPr>
          <w:rFonts w:asciiTheme="minorHAnsi" w:hAnsiTheme="minorHAnsi" w:cstheme="minorHAnsi"/>
          <w:sz w:val="22"/>
          <w:szCs w:val="22"/>
        </w:rPr>
        <w:t>rivadas de Argentina a octubre de 2021 es Muy importante, pero</w:t>
      </w:r>
      <w:r w:rsidR="00A350ED" w:rsidRPr="00762E2B">
        <w:rPr>
          <w:rFonts w:asciiTheme="minorHAnsi" w:hAnsiTheme="minorHAnsi" w:cstheme="minorHAnsi"/>
          <w:sz w:val="22"/>
          <w:szCs w:val="22"/>
        </w:rPr>
        <w:t xml:space="preserve"> el grado de inclusión de</w:t>
      </w:r>
      <w:r w:rsidR="00184FEA" w:rsidRPr="00762E2B">
        <w:rPr>
          <w:rFonts w:asciiTheme="minorHAnsi" w:hAnsiTheme="minorHAnsi" w:cstheme="minorHAnsi"/>
          <w:sz w:val="22"/>
          <w:szCs w:val="22"/>
        </w:rPr>
        <w:t xml:space="preserve"> la</w:t>
      </w:r>
      <w:r w:rsidR="00184FEA" w:rsidRPr="00762E2B">
        <w:rPr>
          <w:rFonts w:asciiTheme="minorHAnsi" w:hAnsiTheme="minorHAnsi" w:cstheme="minorHAnsi"/>
          <w:bCs/>
          <w:sz w:val="22"/>
          <w:szCs w:val="22"/>
        </w:rPr>
        <w:t xml:space="preserve"> sostenibilidad </w:t>
      </w:r>
      <w:r w:rsidR="00184FEA" w:rsidRPr="00762E2B">
        <w:rPr>
          <w:rFonts w:asciiTheme="minorHAnsi" w:hAnsiTheme="minorHAnsi" w:cstheme="minorHAnsi"/>
          <w:sz w:val="22"/>
          <w:szCs w:val="22"/>
        </w:rPr>
        <w:t xml:space="preserve">en el </w:t>
      </w:r>
      <w:r w:rsidR="004449BE" w:rsidRPr="00762E2B">
        <w:rPr>
          <w:rFonts w:asciiTheme="minorHAnsi" w:hAnsiTheme="minorHAnsi" w:cstheme="minorHAnsi"/>
          <w:sz w:val="22"/>
          <w:szCs w:val="22"/>
        </w:rPr>
        <w:t>p</w:t>
      </w:r>
      <w:r w:rsidR="000B4915" w:rsidRPr="00762E2B">
        <w:rPr>
          <w:rFonts w:asciiTheme="minorHAnsi" w:hAnsiTheme="minorHAnsi" w:cstheme="minorHAnsi"/>
          <w:sz w:val="22"/>
          <w:szCs w:val="22"/>
        </w:rPr>
        <w:t>erfil</w:t>
      </w:r>
      <w:r w:rsidR="00184FEA" w:rsidRPr="00762E2B">
        <w:rPr>
          <w:rFonts w:asciiTheme="minorHAnsi" w:hAnsiTheme="minorHAnsi" w:cstheme="minorHAnsi"/>
          <w:sz w:val="22"/>
          <w:szCs w:val="22"/>
        </w:rPr>
        <w:t xml:space="preserve"> de la carrera, </w:t>
      </w:r>
      <w:r w:rsidR="004449BE" w:rsidRPr="00762E2B">
        <w:rPr>
          <w:rFonts w:asciiTheme="minorHAnsi" w:hAnsiTheme="minorHAnsi" w:cstheme="minorHAnsi"/>
          <w:sz w:val="22"/>
          <w:szCs w:val="22"/>
        </w:rPr>
        <w:t>p</w:t>
      </w:r>
      <w:r w:rsidR="000B4915" w:rsidRPr="00762E2B">
        <w:rPr>
          <w:rFonts w:asciiTheme="minorHAnsi" w:hAnsiTheme="minorHAnsi" w:cstheme="minorHAnsi"/>
          <w:sz w:val="22"/>
          <w:szCs w:val="22"/>
        </w:rPr>
        <w:t>erfil</w:t>
      </w:r>
      <w:r w:rsidR="00184FEA" w:rsidRPr="00762E2B">
        <w:rPr>
          <w:rFonts w:asciiTheme="minorHAnsi" w:hAnsiTheme="minorHAnsi" w:cstheme="minorHAnsi"/>
          <w:sz w:val="22"/>
          <w:szCs w:val="22"/>
        </w:rPr>
        <w:t xml:space="preserve"> profesional o en la descripción de la carrera es No importante</w:t>
      </w:r>
      <w:r w:rsidR="00A350ED" w:rsidRPr="00762E2B">
        <w:rPr>
          <w:rFonts w:asciiTheme="minorHAnsi" w:hAnsiTheme="minorHAnsi" w:cstheme="minorHAnsi"/>
          <w:sz w:val="22"/>
          <w:szCs w:val="22"/>
        </w:rPr>
        <w:t xml:space="preserve"> o escaso</w:t>
      </w:r>
      <w:r w:rsidR="00184FEA" w:rsidRPr="00762E2B">
        <w:rPr>
          <w:rFonts w:asciiTheme="minorHAnsi" w:hAnsiTheme="minorHAnsi" w:cstheme="minorHAnsi"/>
          <w:sz w:val="22"/>
          <w:szCs w:val="22"/>
        </w:rPr>
        <w:t>.</w:t>
      </w:r>
    </w:p>
    <w:p w:rsidR="00A350ED" w:rsidRPr="00762E2B" w:rsidRDefault="00A350ED" w:rsidP="00541C27">
      <w:pPr>
        <w:pStyle w:val="NormalWeb"/>
        <w:spacing w:before="0" w:beforeAutospacing="0" w:after="0" w:afterAutospacing="0"/>
        <w:jc w:val="both"/>
        <w:rPr>
          <w:rFonts w:asciiTheme="minorHAnsi" w:hAnsiTheme="minorHAnsi" w:cstheme="minorHAnsi"/>
          <w:sz w:val="22"/>
          <w:szCs w:val="22"/>
        </w:rPr>
      </w:pPr>
    </w:p>
    <w:p w:rsidR="00C531DC" w:rsidRPr="00762E2B" w:rsidRDefault="00A350ED" w:rsidP="004326E1">
      <w:pPr>
        <w:pStyle w:val="NormalWeb"/>
        <w:spacing w:before="0" w:beforeAutospacing="0" w:after="0" w:afterAutospacing="0"/>
        <w:jc w:val="both"/>
        <w:rPr>
          <w:rFonts w:asciiTheme="minorHAnsi" w:hAnsiTheme="minorHAnsi" w:cstheme="minorHAnsi"/>
          <w:bCs/>
          <w:sz w:val="22"/>
          <w:szCs w:val="22"/>
        </w:rPr>
      </w:pPr>
      <w:r w:rsidRPr="00762E2B">
        <w:rPr>
          <w:rFonts w:asciiTheme="minorHAnsi" w:hAnsiTheme="minorHAnsi" w:cstheme="minorHAnsi"/>
          <w:sz w:val="22"/>
          <w:szCs w:val="22"/>
        </w:rPr>
        <w:t>Como corolario, surge la necesidad de recomendar la inclusión de</w:t>
      </w:r>
      <w:r w:rsidR="00541C27" w:rsidRPr="00762E2B">
        <w:rPr>
          <w:rFonts w:asciiTheme="minorHAnsi" w:hAnsiTheme="minorHAnsi" w:cstheme="minorHAnsi"/>
          <w:sz w:val="22"/>
          <w:szCs w:val="22"/>
        </w:rPr>
        <w:t xml:space="preserve"> </w:t>
      </w:r>
      <w:r w:rsidRPr="00762E2B">
        <w:rPr>
          <w:rFonts w:asciiTheme="minorHAnsi" w:hAnsiTheme="minorHAnsi" w:cstheme="minorHAnsi"/>
          <w:sz w:val="22"/>
          <w:szCs w:val="22"/>
        </w:rPr>
        <w:t xml:space="preserve">la sostenibilidad </w:t>
      </w:r>
      <w:r w:rsidR="00067FD7" w:rsidRPr="00762E2B">
        <w:rPr>
          <w:rFonts w:asciiTheme="minorHAnsi" w:hAnsiTheme="minorHAnsi" w:cstheme="minorHAnsi"/>
          <w:sz w:val="22"/>
          <w:szCs w:val="22"/>
        </w:rPr>
        <w:t>como</w:t>
      </w:r>
      <w:r w:rsidR="00067FD7" w:rsidRPr="00762E2B">
        <w:rPr>
          <w:rFonts w:asciiTheme="minorHAnsi" w:hAnsiTheme="minorHAnsi" w:cstheme="minorHAnsi"/>
          <w:sz w:val="22"/>
          <w:szCs w:val="22"/>
          <w:shd w:val="clear" w:color="auto" w:fill="FFFFFF"/>
        </w:rPr>
        <w:t xml:space="preserve"> un componente central</w:t>
      </w:r>
      <w:r w:rsidR="00067FD7" w:rsidRPr="00762E2B">
        <w:rPr>
          <w:rFonts w:asciiTheme="minorHAnsi" w:hAnsiTheme="minorHAnsi" w:cstheme="minorHAnsi"/>
          <w:sz w:val="22"/>
          <w:szCs w:val="22"/>
        </w:rPr>
        <w:t xml:space="preserve"> </w:t>
      </w:r>
      <w:r w:rsidRPr="00762E2B">
        <w:rPr>
          <w:rFonts w:asciiTheme="minorHAnsi" w:hAnsiTheme="minorHAnsi" w:cstheme="minorHAnsi"/>
          <w:sz w:val="22"/>
          <w:szCs w:val="22"/>
        </w:rPr>
        <w:t>en</w:t>
      </w:r>
      <w:r w:rsidR="00541C27" w:rsidRPr="00762E2B">
        <w:rPr>
          <w:rFonts w:asciiTheme="minorHAnsi" w:hAnsiTheme="minorHAnsi" w:cstheme="minorHAnsi"/>
          <w:sz w:val="22"/>
          <w:szCs w:val="22"/>
        </w:rPr>
        <w:t xml:space="preserve"> el </w:t>
      </w:r>
      <w:r w:rsidR="000B4915" w:rsidRPr="00762E2B">
        <w:rPr>
          <w:rFonts w:asciiTheme="minorHAnsi" w:hAnsiTheme="minorHAnsi" w:cstheme="minorHAnsi"/>
          <w:sz w:val="22"/>
          <w:szCs w:val="22"/>
        </w:rPr>
        <w:t>perfil</w:t>
      </w:r>
      <w:r w:rsidR="00541C27" w:rsidRPr="00762E2B">
        <w:rPr>
          <w:rFonts w:asciiTheme="minorHAnsi" w:hAnsiTheme="minorHAnsi" w:cstheme="minorHAnsi"/>
          <w:sz w:val="22"/>
          <w:szCs w:val="22"/>
        </w:rPr>
        <w:t xml:space="preserve"> de la carrera, </w:t>
      </w:r>
      <w:r w:rsidR="000B4915" w:rsidRPr="00762E2B">
        <w:rPr>
          <w:rFonts w:asciiTheme="minorHAnsi" w:hAnsiTheme="minorHAnsi" w:cstheme="minorHAnsi"/>
          <w:sz w:val="22"/>
          <w:szCs w:val="22"/>
        </w:rPr>
        <w:t>perfil</w:t>
      </w:r>
      <w:r w:rsidR="00541C27" w:rsidRPr="00762E2B">
        <w:rPr>
          <w:rFonts w:asciiTheme="minorHAnsi" w:hAnsiTheme="minorHAnsi" w:cstheme="minorHAnsi"/>
          <w:sz w:val="22"/>
          <w:szCs w:val="22"/>
        </w:rPr>
        <w:t xml:space="preserve"> profesional o en </w:t>
      </w:r>
      <w:r w:rsidRPr="00762E2B">
        <w:rPr>
          <w:rFonts w:asciiTheme="minorHAnsi" w:hAnsiTheme="minorHAnsi" w:cstheme="minorHAnsi"/>
          <w:sz w:val="22"/>
          <w:szCs w:val="22"/>
        </w:rPr>
        <w:t xml:space="preserve">la descripción </w:t>
      </w:r>
      <w:r w:rsidR="00541C27" w:rsidRPr="00762E2B">
        <w:rPr>
          <w:rFonts w:asciiTheme="minorHAnsi" w:hAnsiTheme="minorHAnsi" w:cstheme="minorHAnsi"/>
          <w:sz w:val="22"/>
          <w:szCs w:val="22"/>
        </w:rPr>
        <w:t>de la carrera de Contador Público, impartida en las Universidades</w:t>
      </w:r>
      <w:r w:rsidR="00E222E7" w:rsidRPr="00762E2B">
        <w:rPr>
          <w:rFonts w:asciiTheme="minorHAnsi" w:hAnsiTheme="minorHAnsi" w:cstheme="minorHAnsi"/>
          <w:sz w:val="22"/>
          <w:szCs w:val="22"/>
        </w:rPr>
        <w:t>,</w:t>
      </w:r>
      <w:r w:rsidR="00541C27" w:rsidRPr="00762E2B">
        <w:rPr>
          <w:rFonts w:asciiTheme="minorHAnsi" w:hAnsiTheme="minorHAnsi" w:cstheme="minorHAnsi"/>
          <w:sz w:val="22"/>
          <w:szCs w:val="22"/>
        </w:rPr>
        <w:t xml:space="preserve"> </w:t>
      </w:r>
      <w:r w:rsidR="00541C27" w:rsidRPr="00762E2B">
        <w:rPr>
          <w:rFonts w:asciiTheme="minorHAnsi" w:hAnsiTheme="minorHAnsi" w:cstheme="minorHAnsi"/>
          <w:sz w:val="22"/>
          <w:szCs w:val="22"/>
          <w:shd w:val="clear" w:color="auto" w:fill="FFFFFF"/>
        </w:rPr>
        <w:t>cumpliendo también así con lo solicitado por U</w:t>
      </w:r>
      <w:r w:rsidR="000234F7" w:rsidRPr="00762E2B">
        <w:rPr>
          <w:rFonts w:asciiTheme="minorHAnsi" w:hAnsiTheme="minorHAnsi" w:cstheme="minorHAnsi"/>
          <w:sz w:val="22"/>
          <w:szCs w:val="22"/>
          <w:shd w:val="clear" w:color="auto" w:fill="FFFFFF"/>
        </w:rPr>
        <w:t>N</w:t>
      </w:r>
      <w:r w:rsidR="00541C27" w:rsidRPr="00762E2B">
        <w:rPr>
          <w:rFonts w:asciiTheme="minorHAnsi" w:hAnsiTheme="minorHAnsi" w:cstheme="minorHAnsi"/>
          <w:sz w:val="22"/>
          <w:szCs w:val="22"/>
          <w:shd w:val="clear" w:color="auto" w:fill="FFFFFF"/>
        </w:rPr>
        <w:t>ESCO para 2025.</w:t>
      </w:r>
    </w:p>
    <w:p w:rsidR="00C531DC" w:rsidRDefault="00C531DC" w:rsidP="004326E1">
      <w:pPr>
        <w:pStyle w:val="NormalWeb"/>
        <w:spacing w:before="0" w:beforeAutospacing="0" w:after="0" w:afterAutospacing="0"/>
        <w:jc w:val="both"/>
        <w:rPr>
          <w:rFonts w:asciiTheme="minorHAnsi" w:hAnsiTheme="minorHAnsi" w:cstheme="minorHAnsi"/>
          <w:bCs/>
          <w:sz w:val="22"/>
          <w:szCs w:val="22"/>
        </w:rPr>
      </w:pPr>
    </w:p>
    <w:p w:rsidR="00372728" w:rsidRPr="00F61D4B" w:rsidRDefault="00372728" w:rsidP="00F61D4B">
      <w:pPr>
        <w:pStyle w:val="NormalWeb"/>
        <w:spacing w:before="0" w:beforeAutospacing="0" w:after="0" w:afterAutospacing="0"/>
        <w:ind w:left="454" w:hanging="454"/>
        <w:jc w:val="both"/>
        <w:rPr>
          <w:rFonts w:asciiTheme="minorHAnsi" w:hAnsiTheme="minorHAnsi" w:cstheme="minorHAnsi"/>
          <w:bCs/>
          <w:sz w:val="22"/>
          <w:szCs w:val="22"/>
        </w:rPr>
      </w:pPr>
    </w:p>
    <w:p w:rsidR="000411C1" w:rsidRPr="00F61D4B" w:rsidRDefault="00FE7388" w:rsidP="00F61D4B">
      <w:pPr>
        <w:pStyle w:val="NormalWeb"/>
        <w:numPr>
          <w:ilvl w:val="0"/>
          <w:numId w:val="16"/>
        </w:numPr>
        <w:spacing w:before="0" w:beforeAutospacing="0" w:after="0" w:afterAutospacing="0"/>
        <w:ind w:left="567" w:hanging="567"/>
        <w:jc w:val="both"/>
        <w:rPr>
          <w:rFonts w:asciiTheme="minorHAnsi" w:hAnsiTheme="minorHAnsi" w:cstheme="minorHAnsi"/>
          <w:b/>
          <w:sz w:val="22"/>
          <w:szCs w:val="22"/>
          <w:shd w:val="clear" w:color="auto" w:fill="FFFFFF"/>
        </w:rPr>
      </w:pPr>
      <w:r w:rsidRPr="00F61D4B">
        <w:rPr>
          <w:rFonts w:asciiTheme="minorHAnsi" w:hAnsiTheme="minorHAnsi" w:cstheme="minorHAnsi"/>
          <w:b/>
          <w:sz w:val="22"/>
          <w:szCs w:val="22"/>
          <w:shd w:val="clear" w:color="auto" w:fill="FFFFFF"/>
        </w:rPr>
        <w:t>REFERENCIAS</w:t>
      </w:r>
    </w:p>
    <w:p w:rsidR="000411C1" w:rsidRPr="00F61D4B" w:rsidRDefault="000411C1" w:rsidP="00F61D4B">
      <w:pPr>
        <w:pStyle w:val="NormalWeb"/>
        <w:spacing w:before="0" w:beforeAutospacing="0" w:after="0" w:afterAutospacing="0"/>
        <w:ind w:left="454" w:hanging="454"/>
        <w:jc w:val="both"/>
        <w:rPr>
          <w:rFonts w:asciiTheme="minorHAnsi" w:hAnsiTheme="minorHAnsi" w:cstheme="minorHAnsi"/>
          <w:sz w:val="22"/>
          <w:szCs w:val="22"/>
          <w:shd w:val="clear" w:color="auto" w:fill="FFFFFF"/>
        </w:rPr>
      </w:pPr>
    </w:p>
    <w:p w:rsidR="00D125E8" w:rsidRPr="00F61D4B" w:rsidRDefault="00D125E8" w:rsidP="00F61D4B">
      <w:pPr>
        <w:pStyle w:val="NormalWeb"/>
        <w:spacing w:before="0" w:beforeAutospacing="0" w:after="0" w:afterAutospacing="0"/>
        <w:ind w:left="454" w:hanging="454"/>
        <w:jc w:val="both"/>
        <w:rPr>
          <w:rFonts w:asciiTheme="minorHAnsi" w:hAnsiTheme="minorHAnsi" w:cstheme="minorHAnsi"/>
          <w:sz w:val="22"/>
          <w:szCs w:val="22"/>
        </w:rPr>
      </w:pPr>
      <w:r w:rsidRPr="00F61D4B">
        <w:rPr>
          <w:rFonts w:asciiTheme="minorHAnsi" w:hAnsiTheme="minorHAnsi" w:cstheme="minorHAnsi"/>
          <w:sz w:val="22"/>
          <w:szCs w:val="22"/>
        </w:rPr>
        <w:t>Argentina unida (s.</w:t>
      </w:r>
      <w:r w:rsidR="00F904FE" w:rsidRPr="00F61D4B">
        <w:rPr>
          <w:rFonts w:asciiTheme="minorHAnsi" w:hAnsiTheme="minorHAnsi" w:cstheme="minorHAnsi"/>
          <w:sz w:val="22"/>
          <w:szCs w:val="22"/>
        </w:rPr>
        <w:t xml:space="preserve"> </w:t>
      </w:r>
      <w:r w:rsidRPr="00F61D4B">
        <w:rPr>
          <w:rFonts w:asciiTheme="minorHAnsi" w:hAnsiTheme="minorHAnsi" w:cstheme="minorHAnsi"/>
          <w:sz w:val="22"/>
          <w:szCs w:val="22"/>
        </w:rPr>
        <w:t xml:space="preserve">f). </w:t>
      </w:r>
      <w:r w:rsidR="00F904FE" w:rsidRPr="00F61D4B">
        <w:rPr>
          <w:rFonts w:asciiTheme="minorHAnsi" w:hAnsiTheme="minorHAnsi" w:cstheme="minorHAnsi"/>
          <w:sz w:val="22"/>
          <w:szCs w:val="22"/>
        </w:rPr>
        <w:t>Innovación para el desarrollo sostenible</w:t>
      </w:r>
      <w:r w:rsidR="00F904FE" w:rsidRPr="00F61D4B">
        <w:rPr>
          <w:rFonts w:asciiTheme="minorHAnsi" w:hAnsiTheme="minorHAnsi" w:cstheme="minorHAnsi"/>
          <w:color w:val="333333"/>
          <w:sz w:val="22"/>
          <w:szCs w:val="22"/>
        </w:rPr>
        <w:t xml:space="preserve">. </w:t>
      </w:r>
      <w:hyperlink r:id="rId10" w:history="1">
        <w:r w:rsidR="00F904FE" w:rsidRPr="00F61D4B">
          <w:rPr>
            <w:rStyle w:val="Hipervnculo"/>
            <w:rFonts w:asciiTheme="minorHAnsi" w:hAnsiTheme="minorHAnsi" w:cstheme="minorHAnsi"/>
            <w:sz w:val="22"/>
            <w:szCs w:val="22"/>
          </w:rPr>
          <w:t>https://www.argentina.gob.ar/ambiente/desarrollo-sostenible/innovacion</w:t>
        </w:r>
      </w:hyperlink>
    </w:p>
    <w:p w:rsidR="00E32665" w:rsidRPr="00F61D4B" w:rsidRDefault="00E32665" w:rsidP="00F61D4B">
      <w:pPr>
        <w:pStyle w:val="NormalWeb"/>
        <w:spacing w:before="0" w:beforeAutospacing="0" w:after="0" w:afterAutospacing="0"/>
        <w:ind w:left="454" w:hanging="454"/>
        <w:jc w:val="both"/>
        <w:rPr>
          <w:rFonts w:asciiTheme="minorHAnsi" w:hAnsiTheme="minorHAnsi" w:cstheme="minorHAnsi"/>
          <w:sz w:val="22"/>
          <w:szCs w:val="22"/>
        </w:rPr>
      </w:pPr>
    </w:p>
    <w:p w:rsidR="00E32665" w:rsidRPr="00F61D4B" w:rsidRDefault="00E32665" w:rsidP="00F61D4B">
      <w:pPr>
        <w:spacing w:after="0" w:line="240" w:lineRule="auto"/>
        <w:ind w:left="454" w:hanging="454"/>
        <w:jc w:val="both"/>
        <w:rPr>
          <w:rFonts w:cstheme="minorHAnsi"/>
        </w:rPr>
      </w:pPr>
      <w:r w:rsidRPr="00F61D4B">
        <w:rPr>
          <w:rFonts w:cstheme="minorHAnsi"/>
        </w:rPr>
        <w:t xml:space="preserve">Asociación Civil Universidad del CEMA (UCEMA). (s. f.). Contador Público. </w:t>
      </w:r>
      <w:hyperlink r:id="rId11" w:history="1">
        <w:r w:rsidRPr="00F61D4B">
          <w:rPr>
            <w:rStyle w:val="Hipervnculo"/>
            <w:rFonts w:cstheme="minorHAnsi"/>
          </w:rPr>
          <w:t>https://ucema.edu.ar/grado/contador-publico</w:t>
        </w:r>
      </w:hyperlink>
    </w:p>
    <w:p w:rsidR="00D125E8" w:rsidRPr="00F61D4B" w:rsidRDefault="00D125E8" w:rsidP="00F61D4B">
      <w:pPr>
        <w:pStyle w:val="NormalWeb"/>
        <w:spacing w:before="0" w:beforeAutospacing="0" w:after="0" w:afterAutospacing="0"/>
        <w:ind w:left="454" w:hanging="454"/>
        <w:jc w:val="both"/>
        <w:rPr>
          <w:rFonts w:asciiTheme="minorHAnsi" w:hAnsiTheme="minorHAnsi" w:cstheme="minorHAnsi"/>
          <w:sz w:val="22"/>
          <w:szCs w:val="22"/>
          <w:shd w:val="clear" w:color="auto" w:fill="FFFFFF"/>
        </w:rPr>
      </w:pPr>
    </w:p>
    <w:p w:rsidR="00B075CB" w:rsidRPr="00F61D4B" w:rsidRDefault="00E058A7" w:rsidP="00F61D4B">
      <w:pPr>
        <w:pStyle w:val="Ttulo1"/>
        <w:shd w:val="clear" w:color="auto" w:fill="FFFFFF"/>
        <w:spacing w:before="0" w:beforeAutospacing="0" w:after="0" w:afterAutospacing="0"/>
        <w:ind w:left="454" w:hanging="454"/>
        <w:jc w:val="both"/>
        <w:rPr>
          <w:rFonts w:asciiTheme="minorHAnsi" w:hAnsiTheme="minorHAnsi" w:cstheme="minorHAnsi"/>
          <w:sz w:val="22"/>
          <w:szCs w:val="22"/>
        </w:rPr>
      </w:pPr>
      <w:r w:rsidRPr="00F61D4B">
        <w:rPr>
          <w:rFonts w:asciiTheme="minorHAnsi" w:hAnsiTheme="minorHAnsi" w:cstheme="minorHAnsi"/>
          <w:b w:val="0"/>
          <w:sz w:val="22"/>
          <w:szCs w:val="22"/>
          <w:shd w:val="clear" w:color="auto" w:fill="FFFFFF"/>
        </w:rPr>
        <w:t>Federación Internacional de Contadores (IFAC). (2021). Hablamos como la voz de la profesión contable global.</w:t>
      </w:r>
      <w:r w:rsidRPr="00F61D4B">
        <w:rPr>
          <w:rFonts w:asciiTheme="minorHAnsi" w:hAnsiTheme="minorHAnsi" w:cstheme="minorHAnsi"/>
          <w:sz w:val="22"/>
          <w:szCs w:val="22"/>
        </w:rPr>
        <w:t xml:space="preserve"> </w:t>
      </w:r>
      <w:hyperlink r:id="rId12" w:history="1">
        <w:r w:rsidRPr="00F61D4B">
          <w:rPr>
            <w:rStyle w:val="Hipervnculo"/>
            <w:rFonts w:asciiTheme="minorHAnsi" w:hAnsiTheme="minorHAnsi" w:cstheme="minorHAnsi"/>
            <w:b w:val="0"/>
            <w:sz w:val="22"/>
            <w:szCs w:val="22"/>
            <w:shd w:val="clear" w:color="auto" w:fill="FFFFFF"/>
          </w:rPr>
          <w:t>https://www.ifac.org/what-we-do/speak-out-global-voice</w:t>
        </w:r>
      </w:hyperlink>
    </w:p>
    <w:p w:rsidR="00C6655A" w:rsidRPr="00F61D4B" w:rsidRDefault="00C6655A" w:rsidP="00F61D4B">
      <w:pPr>
        <w:pStyle w:val="Ttulo1"/>
        <w:shd w:val="clear" w:color="auto" w:fill="FFFFFF"/>
        <w:spacing w:before="0" w:beforeAutospacing="0" w:after="0" w:afterAutospacing="0"/>
        <w:ind w:left="454" w:hanging="454"/>
        <w:jc w:val="both"/>
        <w:rPr>
          <w:rFonts w:asciiTheme="minorHAnsi" w:hAnsiTheme="minorHAnsi" w:cstheme="minorHAnsi"/>
          <w:sz w:val="22"/>
          <w:szCs w:val="22"/>
        </w:rPr>
      </w:pPr>
    </w:p>
    <w:p w:rsidR="00D46ABC" w:rsidRPr="00F61D4B" w:rsidRDefault="00C6655A" w:rsidP="00F61D4B">
      <w:pPr>
        <w:pStyle w:val="NormalWeb"/>
        <w:spacing w:before="0" w:beforeAutospacing="0" w:after="0" w:afterAutospacing="0"/>
        <w:ind w:left="454" w:hanging="454"/>
        <w:jc w:val="both"/>
        <w:rPr>
          <w:rFonts w:asciiTheme="minorHAnsi" w:hAnsiTheme="minorHAnsi" w:cstheme="minorHAnsi"/>
          <w:sz w:val="22"/>
          <w:szCs w:val="22"/>
        </w:rPr>
      </w:pPr>
      <w:r w:rsidRPr="00F61D4B">
        <w:rPr>
          <w:rFonts w:asciiTheme="minorHAnsi" w:hAnsiTheme="minorHAnsi" w:cstheme="minorHAnsi"/>
          <w:sz w:val="22"/>
          <w:szCs w:val="22"/>
          <w:shd w:val="clear" w:color="auto" w:fill="FFFFFF"/>
        </w:rPr>
        <w:t>Fundación Camilo Prado (</w:t>
      </w:r>
      <w:r w:rsidR="00D46ABC" w:rsidRPr="00F61D4B">
        <w:rPr>
          <w:rFonts w:asciiTheme="minorHAnsi" w:hAnsiTheme="minorHAnsi" w:cstheme="minorHAnsi"/>
          <w:sz w:val="22"/>
          <w:szCs w:val="22"/>
          <w:shd w:val="clear" w:color="auto" w:fill="FFFFFF"/>
        </w:rPr>
        <w:t>s. f.). Premio Latinoamericano a la Responsabilidad de Empresas y ONG (en colaboración con el Foro Ecuménico Social).</w:t>
      </w:r>
      <w:r w:rsidR="00D46ABC" w:rsidRPr="00F61D4B">
        <w:rPr>
          <w:rFonts w:asciiTheme="minorHAnsi" w:hAnsiTheme="minorHAnsi" w:cstheme="minorHAnsi"/>
          <w:color w:val="888888"/>
          <w:sz w:val="22"/>
          <w:szCs w:val="22"/>
          <w:shd w:val="clear" w:color="auto" w:fill="FFFFFF"/>
        </w:rPr>
        <w:t xml:space="preserve"> </w:t>
      </w:r>
      <w:hyperlink r:id="rId13" w:history="1">
        <w:r w:rsidR="00D46ABC" w:rsidRPr="00F61D4B">
          <w:rPr>
            <w:rStyle w:val="Hipervnculo"/>
            <w:rFonts w:asciiTheme="minorHAnsi" w:hAnsiTheme="minorHAnsi" w:cstheme="minorHAnsi"/>
            <w:sz w:val="22"/>
            <w:szCs w:val="22"/>
            <w:shd w:val="clear" w:color="auto" w:fill="FFFFFF"/>
          </w:rPr>
          <w:t>https://fundacioncamiloprado.org/premio-latinoamericano-la-responsabilidad-empresas-ong-colaboracion-foro-ecumenico-social/</w:t>
        </w:r>
      </w:hyperlink>
    </w:p>
    <w:p w:rsidR="00E32665" w:rsidRPr="00F61D4B" w:rsidRDefault="00E32665" w:rsidP="00F61D4B">
      <w:pPr>
        <w:pStyle w:val="NormalWeb"/>
        <w:spacing w:before="0" w:beforeAutospacing="0" w:after="0" w:afterAutospacing="0"/>
        <w:ind w:left="454" w:hanging="454"/>
        <w:jc w:val="both"/>
        <w:rPr>
          <w:rFonts w:asciiTheme="minorHAnsi" w:hAnsiTheme="minorHAnsi" w:cstheme="minorHAnsi"/>
          <w:sz w:val="22"/>
          <w:szCs w:val="22"/>
        </w:rPr>
      </w:pPr>
    </w:p>
    <w:p w:rsidR="00E32665" w:rsidRPr="00F61D4B" w:rsidRDefault="00E32665" w:rsidP="00F61D4B">
      <w:pPr>
        <w:spacing w:after="0" w:line="240" w:lineRule="auto"/>
        <w:ind w:left="454" w:hanging="454"/>
        <w:jc w:val="both"/>
        <w:rPr>
          <w:rFonts w:cstheme="minorHAnsi"/>
        </w:rPr>
      </w:pPr>
      <w:r w:rsidRPr="00F61D4B">
        <w:rPr>
          <w:rFonts w:cstheme="minorHAnsi"/>
        </w:rPr>
        <w:lastRenderedPageBreak/>
        <w:t xml:space="preserve">Fundación Universidad Católica Argentina (s. f.). Pontificia Universidad Católica Argentina, Facultad de Ciencias Económicas, Carrera de Grado, Título y alcance profesional's Profile, Contador Público. </w:t>
      </w:r>
      <w:hyperlink r:id="rId14" w:history="1">
        <w:r w:rsidRPr="00F61D4B">
          <w:rPr>
            <w:rStyle w:val="Hipervnculo"/>
            <w:rFonts w:cstheme="minorHAnsi"/>
          </w:rPr>
          <w:t>http://uca.edu.ar/es/facultades/facultad-de-ciencias-economicas/carrera-de-grado/contador-publico-1/perfil-del-titulo</w:t>
        </w:r>
      </w:hyperlink>
    </w:p>
    <w:p w:rsidR="00C6655A" w:rsidRPr="00F61D4B" w:rsidRDefault="00C6655A" w:rsidP="00F61D4B">
      <w:pPr>
        <w:pStyle w:val="NormalWeb"/>
        <w:spacing w:before="0" w:beforeAutospacing="0" w:after="0" w:afterAutospacing="0"/>
        <w:ind w:left="454" w:hanging="454"/>
        <w:jc w:val="both"/>
        <w:rPr>
          <w:rFonts w:asciiTheme="minorHAnsi" w:hAnsiTheme="minorHAnsi" w:cstheme="minorHAnsi"/>
          <w:color w:val="888888"/>
          <w:sz w:val="22"/>
          <w:szCs w:val="22"/>
          <w:shd w:val="clear" w:color="auto" w:fill="FFFFFF"/>
        </w:rPr>
      </w:pPr>
    </w:p>
    <w:p w:rsidR="007B2418" w:rsidRPr="00F61D4B" w:rsidRDefault="00174B82" w:rsidP="00F61D4B">
      <w:pPr>
        <w:pStyle w:val="Ttulo1"/>
        <w:shd w:val="clear" w:color="auto" w:fill="FFFFFF"/>
        <w:spacing w:before="0" w:beforeAutospacing="0" w:after="0" w:afterAutospacing="0"/>
        <w:ind w:left="454" w:hanging="454"/>
        <w:jc w:val="both"/>
        <w:rPr>
          <w:rFonts w:asciiTheme="minorHAnsi" w:hAnsiTheme="minorHAnsi" w:cstheme="minorHAnsi"/>
          <w:b w:val="0"/>
          <w:sz w:val="22"/>
          <w:szCs w:val="22"/>
        </w:rPr>
      </w:pPr>
      <w:r w:rsidRPr="00F61D4B">
        <w:rPr>
          <w:rFonts w:asciiTheme="minorHAnsi" w:hAnsiTheme="minorHAnsi" w:cstheme="minorHAnsi"/>
          <w:b w:val="0"/>
          <w:sz w:val="22"/>
          <w:szCs w:val="22"/>
        </w:rPr>
        <w:t xml:space="preserve">Geba, N., Bifaretti, M., Rovelli, P. y Pascuzzi Rey, A. (2020). LA CARRERA DE CONTADOR PÚBLICO EN </w:t>
      </w:r>
      <w:r w:rsidR="00F2791D" w:rsidRPr="00F61D4B">
        <w:rPr>
          <w:rFonts w:asciiTheme="minorHAnsi" w:hAnsiTheme="minorHAnsi" w:cstheme="minorHAnsi"/>
          <w:b w:val="0"/>
          <w:sz w:val="22"/>
          <w:szCs w:val="22"/>
        </w:rPr>
        <w:t xml:space="preserve">UNIVERSIDADES </w:t>
      </w:r>
      <w:r w:rsidRPr="00F61D4B">
        <w:rPr>
          <w:rFonts w:asciiTheme="minorHAnsi" w:hAnsiTheme="minorHAnsi" w:cstheme="minorHAnsi"/>
          <w:b w:val="0"/>
          <w:sz w:val="22"/>
          <w:szCs w:val="22"/>
        </w:rPr>
        <w:t xml:space="preserve">PRIVADAS DE ARGENTINA: LA CONTABILIDAD SOCIAL Y AMBIENTAL COMO ASIGNATURA. En XL Jornadas Universitarias de Contabilidad, 30 y 31 de octubre y 1 de noviembre de 2019 / 1a ed ampliada. Ciudad Autónoma de Buenos Aires: Fundación Científica Felipe Fiorellino, </w:t>
      </w:r>
      <w:r w:rsidR="00C6655A" w:rsidRPr="00F61D4B">
        <w:rPr>
          <w:rFonts w:asciiTheme="minorHAnsi" w:hAnsiTheme="minorHAnsi" w:cstheme="minorHAnsi"/>
          <w:b w:val="0"/>
          <w:sz w:val="22"/>
          <w:szCs w:val="22"/>
        </w:rPr>
        <w:t>Universidad</w:t>
      </w:r>
      <w:r w:rsidRPr="00F61D4B">
        <w:rPr>
          <w:rFonts w:asciiTheme="minorHAnsi" w:hAnsiTheme="minorHAnsi" w:cstheme="minorHAnsi"/>
          <w:b w:val="0"/>
          <w:sz w:val="22"/>
          <w:szCs w:val="22"/>
        </w:rPr>
        <w:t xml:space="preserve"> Maimónides. </w:t>
      </w:r>
    </w:p>
    <w:p w:rsidR="00E32665" w:rsidRPr="00F61D4B" w:rsidRDefault="00E32665" w:rsidP="00F61D4B">
      <w:pPr>
        <w:pStyle w:val="Ttulo1"/>
        <w:shd w:val="clear" w:color="auto" w:fill="FFFFFF"/>
        <w:spacing w:before="0" w:beforeAutospacing="0" w:after="0" w:afterAutospacing="0"/>
        <w:ind w:left="454" w:hanging="454"/>
        <w:jc w:val="both"/>
        <w:rPr>
          <w:rFonts w:asciiTheme="minorHAnsi" w:hAnsiTheme="minorHAnsi" w:cstheme="minorHAnsi"/>
          <w:b w:val="0"/>
          <w:sz w:val="22"/>
          <w:szCs w:val="22"/>
        </w:rPr>
      </w:pPr>
    </w:p>
    <w:p w:rsidR="005D0319" w:rsidRPr="00F61D4B" w:rsidRDefault="005D0319" w:rsidP="00F61D4B">
      <w:pPr>
        <w:spacing w:after="0" w:line="240" w:lineRule="auto"/>
        <w:ind w:left="454" w:hanging="454"/>
        <w:jc w:val="both"/>
        <w:outlineLvl w:val="1"/>
        <w:rPr>
          <w:rFonts w:cstheme="minorHAnsi"/>
        </w:rPr>
      </w:pPr>
      <w:r w:rsidRPr="001B77D2">
        <w:rPr>
          <w:rFonts w:cstheme="minorHAnsi"/>
        </w:rPr>
        <w:t>Geba, N., Bifaretti, M. y Pascuzzi Rey, A. (2021). Contabilidad social y ambiental y el desarrollo sostenible en un ranking global de universidades.</w:t>
      </w:r>
      <w:r w:rsidRPr="00F61D4B">
        <w:rPr>
          <w:rFonts w:cstheme="minorHAnsi"/>
        </w:rPr>
        <w:t xml:space="preserve"> </w:t>
      </w:r>
      <w:r w:rsidRPr="00F61D4B">
        <w:rPr>
          <w:rFonts w:eastAsia="Times New Roman" w:cstheme="minorHAnsi"/>
          <w:bCs/>
          <w:color w:val="000000"/>
        </w:rPr>
        <w:t xml:space="preserve">27° Encuentro Nacional y 1er Encuentro Internacional de Investigadores Universitarios del Área Contable. </w:t>
      </w:r>
      <w:r w:rsidRPr="00F61D4B">
        <w:rPr>
          <w:rFonts w:cstheme="minorHAnsi"/>
        </w:rPr>
        <w:t>Universidad de Buenos Aires, Facultad de Ciencias Económicas</w:t>
      </w:r>
      <w:r w:rsidRPr="00F61D4B">
        <w:rPr>
          <w:rFonts w:eastAsia="Times New Roman" w:cstheme="minorHAnsi"/>
          <w:bCs/>
          <w:color w:val="000000"/>
        </w:rPr>
        <w:t xml:space="preserve">. </w:t>
      </w:r>
      <w:r w:rsidRPr="00F61D4B">
        <w:rPr>
          <w:rFonts w:cstheme="minorHAnsi"/>
        </w:rPr>
        <w:t>Ciudad Autónoma de Buenos Aires, Argentina.</w:t>
      </w:r>
    </w:p>
    <w:p w:rsidR="005D0319" w:rsidRPr="00F61D4B" w:rsidRDefault="005D0319" w:rsidP="00F61D4B">
      <w:pPr>
        <w:pStyle w:val="Ttulo1"/>
        <w:shd w:val="clear" w:color="auto" w:fill="FFFFFF"/>
        <w:spacing w:before="0" w:beforeAutospacing="0" w:after="0" w:afterAutospacing="0"/>
        <w:ind w:left="454" w:hanging="454"/>
        <w:jc w:val="both"/>
        <w:rPr>
          <w:rFonts w:asciiTheme="minorHAnsi" w:hAnsiTheme="minorHAnsi" w:cstheme="minorHAnsi"/>
          <w:b w:val="0"/>
          <w:sz w:val="22"/>
          <w:szCs w:val="22"/>
          <w:shd w:val="clear" w:color="auto" w:fill="FFFFFF"/>
        </w:rPr>
      </w:pPr>
    </w:p>
    <w:p w:rsidR="00E058A7" w:rsidRPr="00F61D4B" w:rsidRDefault="00CC66C5" w:rsidP="00F61D4B">
      <w:pPr>
        <w:pStyle w:val="Ttulo1"/>
        <w:shd w:val="clear" w:color="auto" w:fill="FFFFFF"/>
        <w:spacing w:before="0" w:beforeAutospacing="0" w:after="0" w:afterAutospacing="0"/>
        <w:ind w:left="454" w:hanging="454"/>
        <w:jc w:val="both"/>
        <w:rPr>
          <w:rFonts w:asciiTheme="minorHAnsi" w:hAnsiTheme="minorHAnsi" w:cstheme="minorHAnsi"/>
          <w:b w:val="0"/>
          <w:sz w:val="22"/>
          <w:szCs w:val="22"/>
          <w:shd w:val="clear" w:color="auto" w:fill="FFFFFF"/>
        </w:rPr>
      </w:pPr>
      <w:r w:rsidRPr="00F61D4B">
        <w:rPr>
          <w:rFonts w:asciiTheme="minorHAnsi" w:hAnsiTheme="minorHAnsi" w:cstheme="minorHAnsi"/>
          <w:b w:val="0"/>
          <w:sz w:val="22"/>
          <w:szCs w:val="22"/>
          <w:shd w:val="clear" w:color="auto" w:fill="FFFFFF"/>
          <w:lang w:val="en-US"/>
        </w:rPr>
        <w:t xml:space="preserve">International Financial Reporting Standards Foundation (IFRS). </w:t>
      </w:r>
      <w:r w:rsidRPr="00F61D4B">
        <w:rPr>
          <w:rFonts w:asciiTheme="minorHAnsi" w:hAnsiTheme="minorHAnsi" w:cstheme="minorHAnsi"/>
          <w:b w:val="0"/>
          <w:sz w:val="22"/>
          <w:szCs w:val="22"/>
          <w:shd w:val="clear" w:color="auto" w:fill="FFFFFF"/>
        </w:rPr>
        <w:t xml:space="preserve">(2021). Divulgaciones relacionadas con la sostenibilidad. </w:t>
      </w:r>
      <w:hyperlink r:id="rId15" w:history="1">
        <w:r w:rsidRPr="00F61D4B">
          <w:rPr>
            <w:rStyle w:val="Hipervnculo"/>
            <w:rFonts w:asciiTheme="minorHAnsi" w:hAnsiTheme="minorHAnsi" w:cstheme="minorHAnsi"/>
            <w:b w:val="0"/>
            <w:sz w:val="22"/>
            <w:szCs w:val="22"/>
            <w:shd w:val="clear" w:color="auto" w:fill="FFFFFF"/>
          </w:rPr>
          <w:t>https://www.ifrs.org/sustainability-hub/</w:t>
        </w:r>
      </w:hyperlink>
    </w:p>
    <w:p w:rsidR="00CC66C5" w:rsidRPr="00F61D4B" w:rsidRDefault="00CC66C5" w:rsidP="00F61D4B">
      <w:pPr>
        <w:pStyle w:val="Ttulo1"/>
        <w:shd w:val="clear" w:color="auto" w:fill="FFFFFF"/>
        <w:spacing w:before="0" w:beforeAutospacing="0" w:after="0" w:afterAutospacing="0"/>
        <w:ind w:left="454" w:hanging="454"/>
        <w:jc w:val="both"/>
        <w:rPr>
          <w:rFonts w:asciiTheme="minorHAnsi" w:hAnsiTheme="minorHAnsi" w:cstheme="minorHAnsi"/>
          <w:b w:val="0"/>
          <w:sz w:val="22"/>
          <w:szCs w:val="22"/>
          <w:shd w:val="clear" w:color="auto" w:fill="FFFFFF"/>
        </w:rPr>
      </w:pPr>
    </w:p>
    <w:p w:rsidR="00B075CB" w:rsidRPr="00F61D4B" w:rsidRDefault="00B075CB" w:rsidP="00F61D4B">
      <w:pPr>
        <w:pStyle w:val="Ttulo1"/>
        <w:shd w:val="clear" w:color="auto" w:fill="FFFFFF"/>
        <w:spacing w:before="0" w:beforeAutospacing="0" w:after="0" w:afterAutospacing="0"/>
        <w:ind w:left="454" w:hanging="454"/>
        <w:jc w:val="both"/>
        <w:rPr>
          <w:rFonts w:asciiTheme="minorHAnsi" w:hAnsiTheme="minorHAnsi" w:cstheme="minorHAnsi"/>
          <w:sz w:val="22"/>
          <w:szCs w:val="22"/>
        </w:rPr>
      </w:pPr>
      <w:r w:rsidRPr="00F61D4B">
        <w:rPr>
          <w:rFonts w:asciiTheme="minorHAnsi" w:hAnsiTheme="minorHAnsi" w:cstheme="minorHAnsi"/>
          <w:b w:val="0"/>
          <w:sz w:val="22"/>
          <w:szCs w:val="22"/>
          <w:shd w:val="clear" w:color="auto" w:fill="FFFFFF"/>
        </w:rPr>
        <w:t xml:space="preserve">IsoTools </w:t>
      </w:r>
      <w:r w:rsidR="00D75656" w:rsidRPr="00F61D4B">
        <w:rPr>
          <w:rFonts w:asciiTheme="minorHAnsi" w:hAnsiTheme="minorHAnsi" w:cstheme="minorHAnsi"/>
          <w:b w:val="0"/>
          <w:sz w:val="22"/>
          <w:szCs w:val="22"/>
          <w:shd w:val="clear" w:color="auto" w:fill="FFFFFF"/>
        </w:rPr>
        <w:t>Excellence</w:t>
      </w:r>
      <w:r w:rsidRPr="00F61D4B">
        <w:rPr>
          <w:rFonts w:asciiTheme="minorHAnsi" w:hAnsiTheme="minorHAnsi" w:cstheme="minorHAnsi"/>
          <w:b w:val="0"/>
          <w:sz w:val="22"/>
          <w:szCs w:val="22"/>
          <w:shd w:val="clear" w:color="auto" w:fill="FFFFFF"/>
        </w:rPr>
        <w:t xml:space="preserve"> (2020).</w:t>
      </w:r>
      <w:r w:rsidR="00292036" w:rsidRPr="00F61D4B">
        <w:rPr>
          <w:rFonts w:asciiTheme="minorHAnsi" w:hAnsiTheme="minorHAnsi" w:cstheme="minorHAnsi"/>
          <w:b w:val="0"/>
          <w:bCs w:val="0"/>
          <w:sz w:val="22"/>
          <w:szCs w:val="22"/>
        </w:rPr>
        <w:t xml:space="preserve"> La comunicación en el gobierno corporativo. Blog Calidad y Excelencia. </w:t>
      </w:r>
      <w:hyperlink r:id="rId16" w:history="1">
        <w:r w:rsidR="00292036" w:rsidRPr="00F61D4B">
          <w:rPr>
            <w:rStyle w:val="Hipervnculo"/>
            <w:rFonts w:asciiTheme="minorHAnsi" w:hAnsiTheme="minorHAnsi" w:cstheme="minorHAnsi"/>
            <w:b w:val="0"/>
            <w:bCs w:val="0"/>
            <w:sz w:val="22"/>
            <w:szCs w:val="22"/>
          </w:rPr>
          <w:t>https://www.isotools.org/2020/12/11/la-comunicacion-en-el-gobierno-corporativo/</w:t>
        </w:r>
      </w:hyperlink>
    </w:p>
    <w:p w:rsidR="00D60FCA" w:rsidRPr="00F61D4B" w:rsidRDefault="00D60FCA" w:rsidP="00F61D4B">
      <w:pPr>
        <w:pStyle w:val="Ttulo1"/>
        <w:shd w:val="clear" w:color="auto" w:fill="FFFFFF"/>
        <w:spacing w:before="0" w:beforeAutospacing="0" w:after="0" w:afterAutospacing="0"/>
        <w:ind w:left="454" w:hanging="454"/>
        <w:jc w:val="both"/>
        <w:rPr>
          <w:rFonts w:asciiTheme="minorHAnsi" w:hAnsiTheme="minorHAnsi" w:cstheme="minorHAnsi"/>
          <w:b w:val="0"/>
          <w:bCs w:val="0"/>
          <w:sz w:val="22"/>
          <w:szCs w:val="22"/>
        </w:rPr>
      </w:pPr>
    </w:p>
    <w:p w:rsidR="000411C1" w:rsidRPr="00F61D4B" w:rsidRDefault="000411C1" w:rsidP="00F61D4B">
      <w:pPr>
        <w:pStyle w:val="Ttulo1"/>
        <w:shd w:val="clear" w:color="auto" w:fill="FFFFFF"/>
        <w:spacing w:before="0" w:beforeAutospacing="0" w:after="0" w:afterAutospacing="0"/>
        <w:ind w:left="454" w:hanging="454"/>
        <w:jc w:val="both"/>
        <w:rPr>
          <w:rFonts w:asciiTheme="minorHAnsi" w:hAnsiTheme="minorHAnsi" w:cstheme="minorHAnsi"/>
          <w:sz w:val="22"/>
          <w:szCs w:val="22"/>
        </w:rPr>
      </w:pPr>
      <w:r w:rsidRPr="00F61D4B">
        <w:rPr>
          <w:rFonts w:asciiTheme="minorHAnsi" w:hAnsiTheme="minorHAnsi" w:cstheme="minorHAnsi"/>
          <w:b w:val="0"/>
          <w:sz w:val="22"/>
          <w:szCs w:val="22"/>
          <w:shd w:val="clear" w:color="auto" w:fill="FFFFFF"/>
        </w:rPr>
        <w:t xml:space="preserve">IsoTools </w:t>
      </w:r>
      <w:r w:rsidR="00D75656" w:rsidRPr="00F61D4B">
        <w:rPr>
          <w:rFonts w:asciiTheme="minorHAnsi" w:hAnsiTheme="minorHAnsi" w:cstheme="minorHAnsi"/>
          <w:b w:val="0"/>
          <w:sz w:val="22"/>
          <w:szCs w:val="22"/>
          <w:shd w:val="clear" w:color="auto" w:fill="FFFFFF"/>
        </w:rPr>
        <w:t>Excellence</w:t>
      </w:r>
      <w:r w:rsidRPr="00F61D4B">
        <w:rPr>
          <w:rFonts w:asciiTheme="minorHAnsi" w:hAnsiTheme="minorHAnsi" w:cstheme="minorHAnsi"/>
          <w:b w:val="0"/>
          <w:sz w:val="22"/>
          <w:szCs w:val="22"/>
          <w:shd w:val="clear" w:color="auto" w:fill="FFFFFF"/>
        </w:rPr>
        <w:t xml:space="preserve"> (2021). </w:t>
      </w:r>
      <w:r w:rsidRPr="00F61D4B">
        <w:rPr>
          <w:rFonts w:asciiTheme="minorHAnsi" w:hAnsiTheme="minorHAnsi" w:cstheme="minorHAnsi"/>
          <w:b w:val="0"/>
          <w:bCs w:val="0"/>
          <w:sz w:val="22"/>
          <w:szCs w:val="22"/>
        </w:rPr>
        <w:t>¿Cómo influye la cultura organizacional en el buen gobierno corporativo?</w:t>
      </w:r>
      <w:r w:rsidRPr="00F61D4B">
        <w:rPr>
          <w:rFonts w:asciiTheme="minorHAnsi" w:hAnsiTheme="minorHAnsi" w:cstheme="minorHAnsi"/>
          <w:sz w:val="22"/>
          <w:szCs w:val="22"/>
        </w:rPr>
        <w:t xml:space="preserve"> </w:t>
      </w:r>
      <w:r w:rsidRPr="00F61D4B">
        <w:rPr>
          <w:rFonts w:asciiTheme="minorHAnsi" w:hAnsiTheme="minorHAnsi" w:cstheme="minorHAnsi"/>
          <w:b w:val="0"/>
          <w:bCs w:val="0"/>
          <w:sz w:val="22"/>
          <w:szCs w:val="22"/>
        </w:rPr>
        <w:t xml:space="preserve">Blog Calidad y Excelencia. </w:t>
      </w:r>
      <w:hyperlink r:id="rId17" w:history="1">
        <w:r w:rsidRPr="00F61D4B">
          <w:rPr>
            <w:rStyle w:val="Hipervnculo"/>
            <w:rFonts w:asciiTheme="minorHAnsi" w:hAnsiTheme="minorHAnsi" w:cstheme="minorHAnsi"/>
            <w:b w:val="0"/>
            <w:bCs w:val="0"/>
            <w:color w:val="auto"/>
            <w:sz w:val="22"/>
            <w:szCs w:val="22"/>
          </w:rPr>
          <w:t>https://www.isotools.org/2021/10/12/como-influye-la-cultura-organizacional-en-el-buen-gobierno-corporativo/?utm_campaign=Newsletter%20ISOTools%20Excellence&amp;utm_medium=email&amp;_hsmi=171807027&amp;_hsenc=p2ANqtz-8utBLMQLe4Q-REkSBREYXsO78vLEcr4bR8wxA-YKw19QgypcHFYo4jIZavK8UXdku_WLWLmzwVF_14VBL0rcZLwlWYzQ&amp;utm_content=171034010&amp;utm_source=hs_email</w:t>
        </w:r>
      </w:hyperlink>
    </w:p>
    <w:p w:rsidR="00D60FCA" w:rsidRPr="00F61D4B" w:rsidRDefault="00D60FCA" w:rsidP="00F61D4B">
      <w:pPr>
        <w:spacing w:after="0" w:line="240" w:lineRule="auto"/>
        <w:ind w:left="454" w:hanging="454"/>
        <w:jc w:val="both"/>
        <w:rPr>
          <w:rFonts w:cstheme="minorHAnsi"/>
        </w:rPr>
      </w:pPr>
    </w:p>
    <w:p w:rsidR="005E3162" w:rsidRPr="00F61D4B" w:rsidRDefault="005E3162" w:rsidP="00F61D4B">
      <w:pPr>
        <w:spacing w:after="0" w:line="240" w:lineRule="auto"/>
        <w:ind w:left="454" w:hanging="454"/>
        <w:jc w:val="both"/>
        <w:rPr>
          <w:rFonts w:cstheme="minorHAnsi"/>
        </w:rPr>
      </w:pPr>
      <w:r w:rsidRPr="00F61D4B">
        <w:rPr>
          <w:rFonts w:cstheme="minorHAnsi"/>
        </w:rPr>
        <w:t xml:space="preserve">Ministerio de Educación, Poder Ejecutivo Nacional (2017 b). </w:t>
      </w:r>
      <w:r w:rsidRPr="00F61D4B">
        <w:rPr>
          <w:rFonts w:cstheme="minorHAnsi"/>
          <w:i/>
        </w:rPr>
        <w:t>Anexo I – Contenidos Curriculares Básicos, Referencia: Expte. N° 6547/02. Anexos estándares Contador</w:t>
      </w:r>
      <w:r w:rsidRPr="00F61D4B">
        <w:rPr>
          <w:rFonts w:cstheme="minorHAnsi"/>
        </w:rPr>
        <w:t xml:space="preserve">. </w:t>
      </w:r>
      <w:hyperlink r:id="rId18" w:history="1">
        <w:r w:rsidRPr="00F61D4B">
          <w:rPr>
            <w:rStyle w:val="Hipervnculo"/>
            <w:rFonts w:cstheme="minorHAnsi"/>
            <w:color w:val="auto"/>
          </w:rPr>
          <w:t>http://servicios.infoleg.gob.ar/infolegInternet/anexos/275000-279999/279433/res3400.pd</w:t>
        </w:r>
      </w:hyperlink>
    </w:p>
    <w:p w:rsidR="005E3162" w:rsidRPr="00F61D4B" w:rsidRDefault="005E3162" w:rsidP="00F61D4B">
      <w:pPr>
        <w:pStyle w:val="Ttulo1"/>
        <w:shd w:val="clear" w:color="auto" w:fill="FFFFFF"/>
        <w:spacing w:before="0" w:beforeAutospacing="0" w:after="0" w:afterAutospacing="0"/>
        <w:ind w:left="454" w:hanging="454"/>
        <w:jc w:val="both"/>
        <w:rPr>
          <w:rFonts w:asciiTheme="minorHAnsi" w:hAnsiTheme="minorHAnsi" w:cstheme="minorHAnsi"/>
          <w:b w:val="0"/>
          <w:bCs w:val="0"/>
          <w:sz w:val="22"/>
          <w:szCs w:val="22"/>
        </w:rPr>
      </w:pPr>
    </w:p>
    <w:p w:rsidR="004A4379" w:rsidRPr="00F61D4B" w:rsidRDefault="004A4379" w:rsidP="00F61D4B">
      <w:pPr>
        <w:shd w:val="clear" w:color="auto" w:fill="FFFFFF"/>
        <w:spacing w:after="0" w:line="240" w:lineRule="auto"/>
        <w:ind w:left="454" w:hanging="454"/>
        <w:jc w:val="both"/>
        <w:rPr>
          <w:rFonts w:cstheme="minorHAnsi"/>
        </w:rPr>
      </w:pPr>
      <w:bookmarkStart w:id="0" w:name="_Hlk79258092"/>
      <w:r w:rsidRPr="00F61D4B">
        <w:rPr>
          <w:rFonts w:eastAsia="Times New Roman" w:cstheme="minorHAnsi"/>
          <w:bCs/>
          <w:lang w:val="es-AR"/>
        </w:rPr>
        <w:t>Organización de las Naciones Unidas para la Educación, la Ciencia y la Cultura (UNESCO)</w:t>
      </w:r>
      <w:bookmarkEnd w:id="0"/>
      <w:r w:rsidRPr="00F61D4B">
        <w:rPr>
          <w:rFonts w:eastAsia="Times New Roman" w:cstheme="minorHAnsi"/>
          <w:bCs/>
          <w:lang w:val="es-AR"/>
        </w:rPr>
        <w:t xml:space="preserve">. (2021). </w:t>
      </w:r>
      <w:r w:rsidRPr="00F61D4B">
        <w:rPr>
          <w:rFonts w:eastAsia="Times New Roman" w:cstheme="minorHAnsi"/>
          <w:bCs/>
          <w:i/>
          <w:lang w:val="es-AR"/>
        </w:rPr>
        <w:t>La UNESCO quiere que la educación ambiental sea un componente clave de los planes de estudio para 2025</w:t>
      </w:r>
      <w:r w:rsidRPr="00F61D4B">
        <w:rPr>
          <w:rFonts w:eastAsia="Times New Roman" w:cstheme="minorHAnsi"/>
          <w:bCs/>
          <w:lang w:val="es-AR"/>
        </w:rPr>
        <w:t xml:space="preserve">. </w:t>
      </w:r>
      <w:hyperlink r:id="rId19" w:history="1">
        <w:r w:rsidRPr="00F61D4B">
          <w:rPr>
            <w:rFonts w:eastAsia="Times New Roman" w:cstheme="minorHAnsi"/>
            <w:bCs/>
            <w:u w:val="single"/>
            <w:lang w:val="es-AR"/>
          </w:rPr>
          <w:t>https://es.unesco.org/news/unesco-quiere-que-educacion-ambiental-sea-componente-clave-planes-estudio-2025</w:t>
        </w:r>
      </w:hyperlink>
    </w:p>
    <w:p w:rsidR="00D60FCA" w:rsidRPr="00F61D4B" w:rsidRDefault="00D60FCA" w:rsidP="00F61D4B">
      <w:pPr>
        <w:shd w:val="clear" w:color="auto" w:fill="FFFFFF"/>
        <w:spacing w:after="0" w:line="240" w:lineRule="auto"/>
        <w:ind w:left="454" w:hanging="454"/>
        <w:jc w:val="both"/>
        <w:rPr>
          <w:rFonts w:cstheme="minorHAnsi"/>
        </w:rPr>
      </w:pPr>
    </w:p>
    <w:p w:rsidR="00D60FCA" w:rsidRPr="00F61D4B" w:rsidRDefault="00D60FCA" w:rsidP="00F61D4B">
      <w:pPr>
        <w:spacing w:after="0" w:line="240" w:lineRule="auto"/>
        <w:ind w:left="454" w:hanging="454"/>
        <w:jc w:val="both"/>
        <w:rPr>
          <w:rFonts w:cstheme="minorHAnsi"/>
        </w:rPr>
      </w:pPr>
      <w:r w:rsidRPr="00F61D4B">
        <w:rPr>
          <w:rFonts w:cstheme="minorHAnsi"/>
        </w:rPr>
        <w:t xml:space="preserve">Programa de las Naciones Unidas para el Desarrollo (PNUD). (2021 a). </w:t>
      </w:r>
      <w:r w:rsidRPr="00F61D4B">
        <w:rPr>
          <w:rFonts w:cstheme="minorHAnsi"/>
          <w:i/>
        </w:rPr>
        <w:t>¿</w:t>
      </w:r>
      <w:r w:rsidRPr="00F61D4B">
        <w:rPr>
          <w:rFonts w:cstheme="minorHAnsi"/>
          <w:i/>
          <w:spacing w:val="4"/>
        </w:rPr>
        <w:t>QUÉ SON LOS OBJETIVOS DE DESARROLLO SOSTENIBLE?</w:t>
      </w:r>
      <w:r w:rsidRPr="00F61D4B">
        <w:rPr>
          <w:rFonts w:cstheme="minorHAnsi"/>
          <w:spacing w:val="4"/>
        </w:rPr>
        <w:t xml:space="preserve"> </w:t>
      </w:r>
      <w:hyperlink r:id="rId20" w:history="1">
        <w:r w:rsidRPr="00F61D4B">
          <w:rPr>
            <w:rStyle w:val="Hipervnculo"/>
            <w:rFonts w:cstheme="minorHAnsi"/>
            <w:spacing w:val="4"/>
          </w:rPr>
          <w:t>https://www.undp.org/content/undp/es/home/sustainable-development-goals.html</w:t>
        </w:r>
      </w:hyperlink>
    </w:p>
    <w:p w:rsidR="00D60FCA" w:rsidRPr="00F61D4B" w:rsidRDefault="00D60FCA" w:rsidP="00F61D4B">
      <w:pPr>
        <w:pStyle w:val="Prrafodelista"/>
        <w:spacing w:after="0" w:line="240" w:lineRule="auto"/>
        <w:ind w:left="454" w:hanging="454"/>
        <w:jc w:val="both"/>
        <w:rPr>
          <w:rFonts w:cstheme="minorHAnsi"/>
        </w:rPr>
      </w:pPr>
    </w:p>
    <w:p w:rsidR="00D60FCA" w:rsidRPr="00F61D4B" w:rsidRDefault="00D60FCA" w:rsidP="00F61D4B">
      <w:pPr>
        <w:spacing w:after="0" w:line="240" w:lineRule="auto"/>
        <w:ind w:left="454" w:hanging="454"/>
        <w:jc w:val="both"/>
        <w:rPr>
          <w:rFonts w:cstheme="minorHAnsi"/>
        </w:rPr>
      </w:pPr>
      <w:r w:rsidRPr="00F61D4B">
        <w:rPr>
          <w:rFonts w:cstheme="minorHAnsi"/>
        </w:rPr>
        <w:t xml:space="preserve">Programa de las Naciones Unidas para el Desarrollo (PNUD). (2021 b). </w:t>
      </w:r>
      <w:r w:rsidRPr="00F61D4B">
        <w:rPr>
          <w:rFonts w:cstheme="minorHAnsi"/>
          <w:i/>
        </w:rPr>
        <w:t>Objetivo 4: Educación de calidad</w:t>
      </w:r>
      <w:r w:rsidRPr="00F61D4B">
        <w:rPr>
          <w:rFonts w:cstheme="minorHAnsi"/>
        </w:rPr>
        <w:t xml:space="preserve">. </w:t>
      </w:r>
      <w:hyperlink r:id="rId21" w:history="1">
        <w:r w:rsidRPr="00F61D4B">
          <w:rPr>
            <w:rStyle w:val="Hipervnculo"/>
            <w:rFonts w:cstheme="minorHAnsi"/>
          </w:rPr>
          <w:t>https://www1.undp.org/content/undp/es/home/sustainable-development-goals/goal-4-quality-education.html</w:t>
        </w:r>
      </w:hyperlink>
    </w:p>
    <w:p w:rsidR="004A4379" w:rsidRPr="00F61D4B" w:rsidRDefault="004A4379" w:rsidP="00F61D4B">
      <w:pPr>
        <w:shd w:val="clear" w:color="auto" w:fill="FFFFFF"/>
        <w:spacing w:after="0" w:line="240" w:lineRule="auto"/>
        <w:ind w:left="454" w:hanging="454"/>
        <w:jc w:val="both"/>
        <w:rPr>
          <w:rFonts w:cstheme="minorHAnsi"/>
        </w:rPr>
      </w:pPr>
    </w:p>
    <w:p w:rsidR="000D6E77" w:rsidRPr="00F61D4B" w:rsidRDefault="000D6E77" w:rsidP="00F61D4B">
      <w:pPr>
        <w:spacing w:after="0" w:line="240" w:lineRule="auto"/>
        <w:ind w:left="454" w:hanging="454"/>
        <w:jc w:val="both"/>
        <w:rPr>
          <w:rFonts w:cstheme="minorHAnsi"/>
          <w:lang w:val="en-US"/>
        </w:rPr>
      </w:pPr>
      <w:r w:rsidRPr="00F61D4B">
        <w:rPr>
          <w:rFonts w:cstheme="minorHAnsi"/>
          <w:lang w:val="en-US"/>
        </w:rPr>
        <w:t>The World University Rankings (s.f</w:t>
      </w:r>
      <w:r w:rsidRPr="00F61D4B">
        <w:rPr>
          <w:rFonts w:cstheme="minorHAnsi"/>
          <w:i/>
          <w:lang w:val="en-US"/>
        </w:rPr>
        <w:t>.). Rankings de Impacto 2021. Times Higher Education Impact Rankings</w:t>
      </w:r>
      <w:r w:rsidRPr="00F61D4B">
        <w:rPr>
          <w:rFonts w:cstheme="minorHAnsi"/>
          <w:lang w:val="en-US"/>
        </w:rPr>
        <w:t>. Griffith University.</w:t>
      </w:r>
    </w:p>
    <w:p w:rsidR="000D6E77" w:rsidRPr="00D6132E" w:rsidRDefault="0040315E" w:rsidP="00DA3027">
      <w:pPr>
        <w:spacing w:after="0" w:line="240" w:lineRule="auto"/>
        <w:ind w:left="454"/>
        <w:jc w:val="both"/>
        <w:rPr>
          <w:rFonts w:cstheme="minorHAnsi"/>
          <w:lang w:val="en-US"/>
        </w:rPr>
      </w:pPr>
      <w:hyperlink r:id="rId22" w:anchor="!/page/0/length/-1/sort_by/rank/sort_order/asc/cols/undefined" w:history="1">
        <w:r w:rsidR="000D6E77" w:rsidRPr="00D6132E">
          <w:rPr>
            <w:rStyle w:val="Hipervnculo"/>
            <w:rFonts w:cstheme="minorHAnsi"/>
            <w:color w:val="auto"/>
            <w:lang w:val="en-US"/>
          </w:rPr>
          <w:t>https://www.timeshighereducation.com/rankings/impact/2021/overall#!/page/0/length/-1/sort_by/rank/sort_order/asc/cols/undefined</w:t>
        </w:r>
      </w:hyperlink>
    </w:p>
    <w:p w:rsidR="00244E76" w:rsidRPr="00D6132E" w:rsidRDefault="00244E76" w:rsidP="00D6132E">
      <w:pPr>
        <w:spacing w:after="0" w:line="240" w:lineRule="auto"/>
        <w:jc w:val="both"/>
        <w:rPr>
          <w:rFonts w:cstheme="minorHAnsi"/>
          <w:lang w:val="en-US"/>
        </w:rPr>
      </w:pPr>
    </w:p>
    <w:p w:rsidR="002023F8" w:rsidRPr="00F61D4B" w:rsidRDefault="00244E76" w:rsidP="00F61D4B">
      <w:pPr>
        <w:spacing w:after="0" w:line="240" w:lineRule="auto"/>
        <w:ind w:left="454" w:hanging="454"/>
        <w:jc w:val="both"/>
        <w:rPr>
          <w:rFonts w:cstheme="minorHAnsi"/>
        </w:rPr>
      </w:pPr>
      <w:r w:rsidRPr="00F61D4B">
        <w:rPr>
          <w:rFonts w:cstheme="minorHAnsi"/>
        </w:rPr>
        <w:lastRenderedPageBreak/>
        <w:t xml:space="preserve">UCASAL (1963-2017). </w:t>
      </w:r>
      <w:r w:rsidR="00F2791D" w:rsidRPr="00F61D4B">
        <w:rPr>
          <w:rFonts w:cstheme="minorHAnsi"/>
        </w:rPr>
        <w:t>Universidad</w:t>
      </w:r>
      <w:r w:rsidRPr="00F61D4B">
        <w:rPr>
          <w:rFonts w:cstheme="minorHAnsi"/>
        </w:rPr>
        <w:t xml:space="preserve"> Católica de Salta, Economía y Administración, Contador Público. </w:t>
      </w:r>
      <w:hyperlink r:id="rId23" w:history="1">
        <w:r w:rsidRPr="00F61D4B">
          <w:rPr>
            <w:rStyle w:val="Hipervnculo"/>
            <w:rFonts w:cstheme="minorHAnsi"/>
          </w:rPr>
          <w:t>https://www.ucasal.edu.ar/carreras/contador.htm</w:t>
        </w:r>
      </w:hyperlink>
    </w:p>
    <w:p w:rsidR="001210D2" w:rsidRPr="00F61D4B" w:rsidRDefault="001210D2" w:rsidP="00F61D4B">
      <w:pPr>
        <w:spacing w:after="0" w:line="240" w:lineRule="auto"/>
        <w:ind w:left="454" w:hanging="454"/>
        <w:jc w:val="both"/>
        <w:rPr>
          <w:rFonts w:cstheme="minorHAnsi"/>
        </w:rPr>
      </w:pPr>
    </w:p>
    <w:p w:rsidR="004442EC" w:rsidRPr="00F61D4B" w:rsidRDefault="001210D2" w:rsidP="00F61D4B">
      <w:pPr>
        <w:spacing w:after="0" w:line="240" w:lineRule="auto"/>
        <w:ind w:left="454" w:hanging="454"/>
        <w:jc w:val="both"/>
        <w:rPr>
          <w:rFonts w:cstheme="minorHAnsi"/>
        </w:rPr>
      </w:pPr>
      <w:r w:rsidRPr="00F61D4B">
        <w:rPr>
          <w:rFonts w:cstheme="minorHAnsi"/>
        </w:rPr>
        <w:t xml:space="preserve">UdeMM </w:t>
      </w:r>
      <w:r w:rsidR="00F2791D" w:rsidRPr="00F61D4B">
        <w:rPr>
          <w:rFonts w:cstheme="minorHAnsi"/>
        </w:rPr>
        <w:t>Universidad</w:t>
      </w:r>
      <w:r w:rsidRPr="00F61D4B">
        <w:rPr>
          <w:rFonts w:cstheme="minorHAnsi"/>
        </w:rPr>
        <w:t xml:space="preserve"> Privada (2021). ALCANCES DEL TÍTULO, Descripción de la carrera </w:t>
      </w:r>
      <w:hyperlink r:id="rId24" w:history="1">
        <w:r w:rsidRPr="00F61D4B">
          <w:rPr>
            <w:rStyle w:val="Hipervnculo"/>
            <w:rFonts w:cstheme="minorHAnsi"/>
          </w:rPr>
          <w:t>https://www.udemm.edu.ar/carreras/contador-publico/</w:t>
        </w:r>
      </w:hyperlink>
    </w:p>
    <w:p w:rsidR="00F96E84" w:rsidRPr="00F61D4B" w:rsidRDefault="00F96E84" w:rsidP="00F61D4B">
      <w:pPr>
        <w:spacing w:after="0" w:line="240" w:lineRule="auto"/>
        <w:ind w:left="454" w:hanging="454"/>
        <w:jc w:val="both"/>
        <w:rPr>
          <w:rFonts w:cstheme="minorHAnsi"/>
        </w:rPr>
      </w:pPr>
    </w:p>
    <w:p w:rsidR="004442EC" w:rsidRPr="00F61D4B" w:rsidRDefault="004442EC" w:rsidP="00F61D4B">
      <w:pPr>
        <w:spacing w:after="0" w:line="240" w:lineRule="auto"/>
        <w:ind w:left="454" w:hanging="454"/>
        <w:jc w:val="both"/>
        <w:rPr>
          <w:rFonts w:cstheme="minorHAnsi"/>
        </w:rPr>
      </w:pPr>
      <w:r w:rsidRPr="00F61D4B">
        <w:rPr>
          <w:rFonts w:cstheme="minorHAnsi"/>
        </w:rPr>
        <w:t xml:space="preserve">UMSA - </w:t>
      </w:r>
      <w:r w:rsidR="00F2791D" w:rsidRPr="00F61D4B">
        <w:rPr>
          <w:rFonts w:cstheme="minorHAnsi"/>
        </w:rPr>
        <w:t>Universidad</w:t>
      </w:r>
      <w:r w:rsidRPr="00F61D4B">
        <w:rPr>
          <w:rFonts w:cstheme="minorHAnsi"/>
        </w:rPr>
        <w:t xml:space="preserve"> del Museo Social Argentino (2021).Ciencias</w:t>
      </w:r>
      <w:r w:rsidR="00F2791D" w:rsidRPr="00F61D4B">
        <w:rPr>
          <w:rFonts w:cstheme="minorHAnsi"/>
        </w:rPr>
        <w:t xml:space="preserve"> Económicas, Contador Público, </w:t>
      </w:r>
      <w:r w:rsidRPr="00F61D4B">
        <w:rPr>
          <w:rFonts w:cstheme="minorHAnsi"/>
        </w:rPr>
        <w:t xml:space="preserve">Perfil del Graduado. </w:t>
      </w:r>
      <w:hyperlink r:id="rId25" w:history="1">
        <w:r w:rsidRPr="00F61D4B">
          <w:rPr>
            <w:rStyle w:val="Hipervnculo"/>
            <w:rFonts w:cstheme="minorHAnsi"/>
          </w:rPr>
          <w:t>http://www.umsa.edu.ar/economicas/contador-perfil-del-graduado/</w:t>
        </w:r>
      </w:hyperlink>
    </w:p>
    <w:p w:rsidR="00327DA0" w:rsidRPr="00F61D4B" w:rsidRDefault="00327DA0" w:rsidP="00F61D4B">
      <w:pPr>
        <w:pStyle w:val="Prrafodelista"/>
        <w:spacing w:after="0" w:line="240" w:lineRule="auto"/>
        <w:ind w:left="454" w:hanging="454"/>
        <w:jc w:val="both"/>
        <w:rPr>
          <w:rFonts w:cstheme="minorHAnsi"/>
        </w:rPr>
      </w:pPr>
    </w:p>
    <w:p w:rsidR="00327DA0" w:rsidRPr="00F61D4B" w:rsidRDefault="00327DA0" w:rsidP="00F61D4B">
      <w:pPr>
        <w:shd w:val="clear" w:color="auto" w:fill="FFFFFF"/>
        <w:spacing w:after="0" w:line="240" w:lineRule="auto"/>
        <w:ind w:left="454" w:hanging="454"/>
        <w:jc w:val="both"/>
        <w:rPr>
          <w:rFonts w:eastAsia="Times New Roman" w:cstheme="minorHAnsi"/>
          <w:bCs/>
        </w:rPr>
      </w:pPr>
      <w:r w:rsidRPr="00F61D4B">
        <w:rPr>
          <w:rFonts w:eastAsia="Times New Roman" w:cstheme="minorHAnsi"/>
          <w:bCs/>
        </w:rPr>
        <w:t xml:space="preserve">Universico (s. f.). Universidades Privadas de Argentina. </w:t>
      </w:r>
      <w:hyperlink r:id="rId26" w:history="1">
        <w:r w:rsidRPr="00F61D4B">
          <w:rPr>
            <w:rStyle w:val="Hipervnculo"/>
            <w:rFonts w:eastAsia="Times New Roman" w:cstheme="minorHAnsi"/>
            <w:bCs/>
          </w:rPr>
          <w:t>http://universico.com.ar/univesidades-privadas-de-argentina/</w:t>
        </w:r>
      </w:hyperlink>
    </w:p>
    <w:p w:rsidR="00A735D0" w:rsidRPr="00F61D4B" w:rsidRDefault="00A735D0" w:rsidP="00DA3027">
      <w:pPr>
        <w:spacing w:after="0" w:line="240" w:lineRule="auto"/>
        <w:jc w:val="both"/>
        <w:rPr>
          <w:rFonts w:cstheme="minorHAnsi"/>
        </w:rPr>
      </w:pPr>
    </w:p>
    <w:p w:rsidR="00A735D0" w:rsidRPr="00F61D4B" w:rsidRDefault="00F2791D" w:rsidP="00F61D4B">
      <w:pPr>
        <w:spacing w:after="0" w:line="240" w:lineRule="auto"/>
        <w:ind w:left="454" w:hanging="454"/>
        <w:jc w:val="both"/>
        <w:rPr>
          <w:rFonts w:cstheme="minorHAnsi"/>
        </w:rPr>
      </w:pPr>
      <w:r w:rsidRPr="00F61D4B">
        <w:rPr>
          <w:rFonts w:cstheme="minorHAnsi"/>
        </w:rPr>
        <w:t>Universidad</w:t>
      </w:r>
      <w:r w:rsidR="00A735D0" w:rsidRPr="00F61D4B">
        <w:rPr>
          <w:rFonts w:cstheme="minorHAnsi"/>
        </w:rPr>
        <w:t xml:space="preserve"> Abierta Interamericana (2021). Ciencias Económicas, Contador Público. </w:t>
      </w:r>
      <w:hyperlink r:id="rId27" w:history="1">
        <w:r w:rsidR="00A735D0" w:rsidRPr="00F61D4B">
          <w:rPr>
            <w:rStyle w:val="Hipervnculo"/>
            <w:rFonts w:cstheme="minorHAnsi"/>
          </w:rPr>
          <w:t>https://uai.edu.ar/facultades/ciencias-econ%C3%B3micas/contador-p%C3%BAblico/</w:t>
        </w:r>
      </w:hyperlink>
    </w:p>
    <w:p w:rsidR="001553D0" w:rsidRPr="00F61D4B" w:rsidRDefault="001553D0" w:rsidP="00F61D4B">
      <w:pPr>
        <w:spacing w:after="0" w:line="240" w:lineRule="auto"/>
        <w:ind w:left="454" w:hanging="454"/>
        <w:jc w:val="both"/>
        <w:rPr>
          <w:rFonts w:cstheme="minorHAnsi"/>
        </w:rPr>
      </w:pPr>
    </w:p>
    <w:p w:rsidR="001553D0" w:rsidRPr="00F61D4B" w:rsidRDefault="00F2791D" w:rsidP="00F61D4B">
      <w:pPr>
        <w:spacing w:after="0" w:line="240" w:lineRule="auto"/>
        <w:ind w:left="454" w:hanging="454"/>
        <w:jc w:val="both"/>
        <w:rPr>
          <w:rFonts w:cstheme="minorHAnsi"/>
        </w:rPr>
      </w:pPr>
      <w:r w:rsidRPr="00F61D4B">
        <w:rPr>
          <w:rFonts w:cstheme="minorHAnsi"/>
        </w:rPr>
        <w:t>UNIVERSIDAD</w:t>
      </w:r>
      <w:r w:rsidR="001553D0" w:rsidRPr="00F61D4B">
        <w:rPr>
          <w:rFonts w:cstheme="minorHAnsi"/>
        </w:rPr>
        <w:t xml:space="preserve"> ADVENTISTA DEL PLATA (2021). Contador Público. </w:t>
      </w:r>
      <w:hyperlink r:id="rId28" w:history="1">
        <w:r w:rsidR="001553D0" w:rsidRPr="00F61D4B">
          <w:rPr>
            <w:rStyle w:val="Hipervnculo"/>
            <w:rFonts w:cstheme="minorHAnsi"/>
          </w:rPr>
          <w:t>https://uap.edu.ar/carrera/contador-publico/</w:t>
        </w:r>
      </w:hyperlink>
    </w:p>
    <w:p w:rsidR="00244E76" w:rsidRPr="00F61D4B" w:rsidRDefault="00244E76" w:rsidP="00F61D4B">
      <w:pPr>
        <w:pStyle w:val="Prrafodelista"/>
        <w:spacing w:after="0" w:line="240" w:lineRule="auto"/>
        <w:ind w:left="454" w:hanging="454"/>
        <w:jc w:val="both"/>
        <w:rPr>
          <w:rFonts w:cstheme="minorHAnsi"/>
        </w:rPr>
      </w:pPr>
    </w:p>
    <w:p w:rsidR="002023F8" w:rsidRPr="00F61D4B" w:rsidRDefault="00F2791D" w:rsidP="00F61D4B">
      <w:pPr>
        <w:spacing w:after="0" w:line="240" w:lineRule="auto"/>
        <w:ind w:left="454" w:hanging="454"/>
        <w:jc w:val="both"/>
        <w:rPr>
          <w:rFonts w:cstheme="minorHAnsi"/>
        </w:rPr>
      </w:pPr>
      <w:r w:rsidRPr="00F61D4B">
        <w:rPr>
          <w:rFonts w:cstheme="minorHAnsi"/>
        </w:rPr>
        <w:t xml:space="preserve">Universidad </w:t>
      </w:r>
      <w:r w:rsidR="002023F8" w:rsidRPr="00F61D4B">
        <w:rPr>
          <w:rFonts w:cstheme="minorHAnsi"/>
        </w:rPr>
        <w:t>Argentina de la Empresa (UADE). (s. f.). Facultad de Ciencias Económicas</w:t>
      </w:r>
    </w:p>
    <w:p w:rsidR="002023F8" w:rsidRPr="00F61D4B" w:rsidRDefault="002023F8" w:rsidP="00DA3027">
      <w:pPr>
        <w:spacing w:after="0" w:line="240" w:lineRule="auto"/>
        <w:ind w:left="454"/>
        <w:jc w:val="both"/>
        <w:rPr>
          <w:rFonts w:cstheme="minorHAnsi"/>
        </w:rPr>
      </w:pPr>
      <w:r w:rsidRPr="00F61D4B">
        <w:rPr>
          <w:rFonts w:cstheme="minorHAnsi"/>
        </w:rPr>
        <w:t xml:space="preserve">CONTADOR PÚBLICO. </w:t>
      </w:r>
      <w:hyperlink r:id="rId29" w:history="1">
        <w:r w:rsidRPr="00F61D4B">
          <w:rPr>
            <w:rStyle w:val="Hipervnculo"/>
            <w:rFonts w:cstheme="minorHAnsi"/>
          </w:rPr>
          <w:t>https://www.uade.edu.ar/facultad-de-ciencias-economicas/contador-publico/</w:t>
        </w:r>
      </w:hyperlink>
    </w:p>
    <w:p w:rsidR="00A735D0" w:rsidRPr="00F61D4B" w:rsidRDefault="00A735D0" w:rsidP="00F61D4B">
      <w:pPr>
        <w:pStyle w:val="Ttulo1"/>
        <w:shd w:val="clear" w:color="auto" w:fill="FFFFFF"/>
        <w:spacing w:before="0" w:beforeAutospacing="0" w:after="0" w:afterAutospacing="0"/>
        <w:ind w:left="454" w:hanging="454"/>
        <w:jc w:val="both"/>
        <w:rPr>
          <w:rFonts w:asciiTheme="minorHAnsi" w:hAnsiTheme="minorHAnsi" w:cstheme="minorHAnsi"/>
          <w:b w:val="0"/>
          <w:bCs w:val="0"/>
          <w:sz w:val="22"/>
          <w:szCs w:val="22"/>
        </w:rPr>
      </w:pPr>
    </w:p>
    <w:p w:rsidR="008F6663" w:rsidRPr="00F61D4B" w:rsidRDefault="00F2791D" w:rsidP="00F61D4B">
      <w:pPr>
        <w:pStyle w:val="Ttulo1"/>
        <w:shd w:val="clear" w:color="auto" w:fill="FFFFFF"/>
        <w:spacing w:before="0" w:beforeAutospacing="0" w:after="0" w:afterAutospacing="0"/>
        <w:ind w:left="454" w:hanging="454"/>
        <w:jc w:val="both"/>
        <w:rPr>
          <w:rFonts w:asciiTheme="minorHAnsi" w:hAnsiTheme="minorHAnsi" w:cstheme="minorHAnsi"/>
          <w:b w:val="0"/>
          <w:bCs w:val="0"/>
          <w:sz w:val="22"/>
          <w:szCs w:val="22"/>
        </w:rPr>
      </w:pPr>
      <w:r w:rsidRPr="00F61D4B">
        <w:rPr>
          <w:rFonts w:asciiTheme="minorHAnsi" w:hAnsiTheme="minorHAnsi" w:cstheme="minorHAnsi"/>
          <w:b w:val="0"/>
          <w:bCs w:val="0"/>
          <w:sz w:val="22"/>
          <w:szCs w:val="22"/>
        </w:rPr>
        <w:t>Universidad</w:t>
      </w:r>
      <w:r w:rsidR="00C54FA5" w:rsidRPr="00F61D4B">
        <w:rPr>
          <w:rFonts w:asciiTheme="minorHAnsi" w:hAnsiTheme="minorHAnsi" w:cstheme="minorHAnsi"/>
          <w:b w:val="0"/>
          <w:bCs w:val="0"/>
          <w:sz w:val="22"/>
          <w:szCs w:val="22"/>
        </w:rPr>
        <w:t xml:space="preserve"> Atlántida Argentina (2019). Económicas, Carrera de Grado, Contador Público. </w:t>
      </w:r>
      <w:hyperlink r:id="rId30" w:history="1">
        <w:r w:rsidR="00C54FA5" w:rsidRPr="00F61D4B">
          <w:rPr>
            <w:rStyle w:val="Hipervnculo"/>
            <w:rFonts w:asciiTheme="minorHAnsi" w:hAnsiTheme="minorHAnsi" w:cstheme="minorHAnsi"/>
            <w:b w:val="0"/>
            <w:bCs w:val="0"/>
            <w:sz w:val="22"/>
            <w:szCs w:val="22"/>
          </w:rPr>
          <w:t>https://atlantida.edu.ar/academico/economicas/</w:t>
        </w:r>
      </w:hyperlink>
    </w:p>
    <w:p w:rsidR="002B601B" w:rsidRPr="00F61D4B" w:rsidRDefault="002B601B" w:rsidP="00F61D4B">
      <w:pPr>
        <w:pStyle w:val="Ttulo1"/>
        <w:shd w:val="clear" w:color="auto" w:fill="FFFFFF"/>
        <w:spacing w:before="0" w:beforeAutospacing="0" w:after="0" w:afterAutospacing="0"/>
        <w:ind w:left="454" w:hanging="454"/>
        <w:jc w:val="both"/>
        <w:rPr>
          <w:rFonts w:asciiTheme="minorHAnsi" w:hAnsiTheme="minorHAnsi" w:cstheme="minorHAnsi"/>
          <w:b w:val="0"/>
          <w:bCs w:val="0"/>
          <w:sz w:val="22"/>
          <w:szCs w:val="22"/>
        </w:rPr>
      </w:pPr>
    </w:p>
    <w:p w:rsidR="00FD43FF" w:rsidRPr="00F61D4B" w:rsidRDefault="00F2791D" w:rsidP="00F61D4B">
      <w:pPr>
        <w:spacing w:after="0" w:line="240" w:lineRule="auto"/>
        <w:ind w:left="454" w:hanging="454"/>
        <w:jc w:val="both"/>
        <w:rPr>
          <w:rFonts w:cstheme="minorHAnsi"/>
        </w:rPr>
      </w:pPr>
      <w:r w:rsidRPr="00F61D4B">
        <w:rPr>
          <w:rFonts w:cstheme="minorHAnsi"/>
        </w:rPr>
        <w:t>Universidad</w:t>
      </w:r>
      <w:r w:rsidR="00FD43FF" w:rsidRPr="00F61D4B">
        <w:rPr>
          <w:rFonts w:cstheme="minorHAnsi"/>
        </w:rPr>
        <w:t xml:space="preserve"> Austral (s. f.). Contador Público. </w:t>
      </w:r>
      <w:hyperlink r:id="rId31" w:history="1">
        <w:r w:rsidR="00FD43FF" w:rsidRPr="00F61D4B">
          <w:rPr>
            <w:rStyle w:val="Hipervnculo"/>
            <w:rFonts w:cstheme="minorHAnsi"/>
          </w:rPr>
          <w:t>https://www.austral.edu.ar/ingresantes-rosario/carreras/contador-publico/</w:t>
        </w:r>
      </w:hyperlink>
    </w:p>
    <w:p w:rsidR="00003985" w:rsidRPr="00F61D4B" w:rsidRDefault="00003985" w:rsidP="00F61D4B">
      <w:pPr>
        <w:spacing w:after="0" w:line="240" w:lineRule="auto"/>
        <w:ind w:left="454" w:hanging="454"/>
        <w:jc w:val="both"/>
        <w:rPr>
          <w:rFonts w:cstheme="minorHAnsi"/>
        </w:rPr>
      </w:pPr>
    </w:p>
    <w:p w:rsidR="00003985" w:rsidRPr="00F61D4B" w:rsidRDefault="00F2791D" w:rsidP="00F61D4B">
      <w:pPr>
        <w:spacing w:after="0" w:line="240" w:lineRule="auto"/>
        <w:ind w:left="454" w:hanging="454"/>
        <w:jc w:val="both"/>
        <w:rPr>
          <w:rFonts w:cstheme="minorHAnsi"/>
        </w:rPr>
      </w:pPr>
      <w:r w:rsidRPr="00F61D4B">
        <w:rPr>
          <w:rFonts w:cstheme="minorHAnsi"/>
        </w:rPr>
        <w:t>Universidad</w:t>
      </w:r>
      <w:r w:rsidR="00003985" w:rsidRPr="00F61D4B">
        <w:rPr>
          <w:rFonts w:cstheme="minorHAnsi"/>
        </w:rPr>
        <w:t xml:space="preserve"> Blas Pascal (2021). Contador Público. https://www.ubp.edu.ar/carreras/contador-publico/</w:t>
      </w:r>
    </w:p>
    <w:p w:rsidR="002023F8" w:rsidRPr="00F61D4B" w:rsidRDefault="002023F8" w:rsidP="00F61D4B">
      <w:pPr>
        <w:pStyle w:val="Prrafodelista"/>
        <w:spacing w:after="0" w:line="240" w:lineRule="auto"/>
        <w:ind w:left="454" w:hanging="454"/>
        <w:jc w:val="both"/>
        <w:rPr>
          <w:rFonts w:cstheme="minorHAnsi"/>
        </w:rPr>
      </w:pPr>
    </w:p>
    <w:p w:rsidR="00DA3027" w:rsidRDefault="00F2791D" w:rsidP="00F61D4B">
      <w:pPr>
        <w:spacing w:after="0" w:line="240" w:lineRule="auto"/>
        <w:ind w:left="454" w:hanging="454"/>
        <w:jc w:val="both"/>
        <w:rPr>
          <w:rFonts w:cstheme="minorHAnsi"/>
        </w:rPr>
      </w:pPr>
      <w:r w:rsidRPr="00F61D4B">
        <w:rPr>
          <w:rFonts w:cstheme="minorHAnsi"/>
        </w:rPr>
        <w:t>Universidad</w:t>
      </w:r>
      <w:r w:rsidR="002023F8" w:rsidRPr="00F61D4B">
        <w:rPr>
          <w:rFonts w:cstheme="minorHAnsi"/>
        </w:rPr>
        <w:t xml:space="preserve"> CAECE. (2021). CONTADOR PÚBLICO. </w:t>
      </w:r>
    </w:p>
    <w:p w:rsidR="002023F8" w:rsidRPr="00F61D4B" w:rsidRDefault="00DA3027" w:rsidP="00F61D4B">
      <w:pPr>
        <w:spacing w:after="0" w:line="240" w:lineRule="auto"/>
        <w:ind w:left="454" w:hanging="454"/>
        <w:jc w:val="both"/>
        <w:rPr>
          <w:rFonts w:cstheme="minorHAnsi"/>
        </w:rPr>
      </w:pPr>
      <w:r>
        <w:rPr>
          <w:rFonts w:cstheme="minorHAnsi"/>
        </w:rPr>
        <w:tab/>
      </w:r>
      <w:hyperlink r:id="rId32" w:history="1">
        <w:r w:rsidR="002023F8" w:rsidRPr="00F61D4B">
          <w:rPr>
            <w:rStyle w:val="Hipervnculo"/>
            <w:rFonts w:cstheme="minorHAnsi"/>
          </w:rPr>
          <w:t>https://www.ucaecemdp.edu.ar/carreras/contador-publico/</w:t>
        </w:r>
      </w:hyperlink>
    </w:p>
    <w:p w:rsidR="00A529B0" w:rsidRPr="00F61D4B" w:rsidRDefault="00A529B0" w:rsidP="00F61D4B">
      <w:pPr>
        <w:pStyle w:val="Prrafodelista"/>
        <w:spacing w:after="0" w:line="240" w:lineRule="auto"/>
        <w:ind w:left="454" w:hanging="454"/>
        <w:jc w:val="both"/>
        <w:rPr>
          <w:rFonts w:cstheme="minorHAnsi"/>
        </w:rPr>
      </w:pPr>
    </w:p>
    <w:p w:rsidR="00DA3027" w:rsidRDefault="00F2791D" w:rsidP="00F61D4B">
      <w:pPr>
        <w:spacing w:after="0" w:line="240" w:lineRule="auto"/>
        <w:ind w:left="454" w:hanging="454"/>
        <w:jc w:val="both"/>
        <w:rPr>
          <w:rFonts w:cstheme="minorHAnsi"/>
        </w:rPr>
      </w:pPr>
      <w:r w:rsidRPr="00F61D4B">
        <w:rPr>
          <w:rFonts w:cstheme="minorHAnsi"/>
        </w:rPr>
        <w:t>Universidad</w:t>
      </w:r>
      <w:r w:rsidR="00A529B0" w:rsidRPr="00F61D4B">
        <w:rPr>
          <w:rFonts w:cstheme="minorHAnsi"/>
        </w:rPr>
        <w:t xml:space="preserve"> Católica de Córdoba Jesuitas (s. f.). CONTADOR PÚBLICO. </w:t>
      </w:r>
    </w:p>
    <w:p w:rsidR="00244E76" w:rsidRPr="00F61D4B" w:rsidRDefault="00DA3027" w:rsidP="00F61D4B">
      <w:pPr>
        <w:spacing w:after="0" w:line="240" w:lineRule="auto"/>
        <w:ind w:left="454" w:hanging="454"/>
        <w:jc w:val="both"/>
        <w:rPr>
          <w:rFonts w:cstheme="minorHAnsi"/>
        </w:rPr>
      </w:pPr>
      <w:r>
        <w:rPr>
          <w:rFonts w:cstheme="minorHAnsi"/>
        </w:rPr>
        <w:tab/>
      </w:r>
      <w:hyperlink r:id="rId33" w:history="1">
        <w:r w:rsidR="00A529B0" w:rsidRPr="00F61D4B">
          <w:rPr>
            <w:rStyle w:val="Hipervnculo"/>
            <w:rFonts w:cstheme="minorHAnsi"/>
          </w:rPr>
          <w:t>https://www2.ucc.edu.ar/carreras/contador-publico</w:t>
        </w:r>
      </w:hyperlink>
    </w:p>
    <w:p w:rsidR="00244E76" w:rsidRPr="00F61D4B" w:rsidRDefault="00244E76" w:rsidP="00F61D4B">
      <w:pPr>
        <w:pStyle w:val="Prrafodelista"/>
        <w:spacing w:after="0" w:line="240" w:lineRule="auto"/>
        <w:ind w:left="454" w:hanging="454"/>
        <w:jc w:val="both"/>
        <w:rPr>
          <w:rFonts w:cstheme="minorHAnsi"/>
        </w:rPr>
      </w:pPr>
    </w:p>
    <w:p w:rsidR="008B49D9" w:rsidRPr="00F61D4B" w:rsidRDefault="00F2791D" w:rsidP="00F61D4B">
      <w:pPr>
        <w:spacing w:after="0" w:line="240" w:lineRule="auto"/>
        <w:ind w:left="454" w:hanging="454"/>
        <w:jc w:val="both"/>
        <w:rPr>
          <w:rFonts w:cstheme="minorHAnsi"/>
        </w:rPr>
      </w:pPr>
      <w:r w:rsidRPr="00F61D4B">
        <w:rPr>
          <w:rFonts w:cstheme="minorHAnsi"/>
        </w:rPr>
        <w:t>Universidad</w:t>
      </w:r>
      <w:r w:rsidR="008B49D9" w:rsidRPr="00F61D4B">
        <w:rPr>
          <w:rFonts w:cstheme="minorHAnsi"/>
        </w:rPr>
        <w:t xml:space="preserve"> Católica de Cuyo (2019). Facultad de Ciencias Económicas y Empresariales, CONTADOR PÚBLICO. PERFIL DEL EGRESADO. </w:t>
      </w:r>
      <w:hyperlink r:id="rId34" w:history="1">
        <w:r w:rsidR="00244E76" w:rsidRPr="00F61D4B">
          <w:rPr>
            <w:rStyle w:val="Hipervnculo"/>
            <w:rFonts w:cstheme="minorHAnsi"/>
          </w:rPr>
          <w:t>http://fcee.uccuyosl.edu.ar/images/Folleto_Contador.pdf</w:t>
        </w:r>
      </w:hyperlink>
    </w:p>
    <w:p w:rsidR="00244E76" w:rsidRPr="00F61D4B" w:rsidRDefault="00244E76" w:rsidP="00F61D4B">
      <w:pPr>
        <w:pStyle w:val="Prrafodelista"/>
        <w:spacing w:after="0" w:line="240" w:lineRule="auto"/>
        <w:ind w:left="454" w:hanging="454"/>
        <w:jc w:val="both"/>
        <w:rPr>
          <w:rFonts w:cstheme="minorHAnsi"/>
        </w:rPr>
      </w:pPr>
    </w:p>
    <w:p w:rsidR="008B49D9" w:rsidRPr="00F61D4B" w:rsidRDefault="00F2791D" w:rsidP="00F61D4B">
      <w:pPr>
        <w:spacing w:after="0" w:line="240" w:lineRule="auto"/>
        <w:ind w:left="454" w:hanging="454"/>
        <w:jc w:val="both"/>
        <w:rPr>
          <w:rFonts w:cstheme="minorHAnsi"/>
        </w:rPr>
      </w:pPr>
      <w:r w:rsidRPr="00F61D4B">
        <w:rPr>
          <w:rFonts w:cstheme="minorHAnsi"/>
        </w:rPr>
        <w:t>UNIVERSIDAD</w:t>
      </w:r>
      <w:r w:rsidR="008B49D9" w:rsidRPr="00F61D4B">
        <w:rPr>
          <w:rFonts w:cstheme="minorHAnsi"/>
        </w:rPr>
        <w:t xml:space="preserve"> CATÓLICA DE LA PLATA (2021). FACULTAD, Cs. Económicas y Sociales, Contador Púb</w:t>
      </w:r>
      <w:r w:rsidR="004442EC" w:rsidRPr="00F61D4B">
        <w:rPr>
          <w:rFonts w:cstheme="minorHAnsi"/>
        </w:rPr>
        <w:t>lico.</w:t>
      </w:r>
      <w:r w:rsidR="008B49D9" w:rsidRPr="00F61D4B">
        <w:rPr>
          <w:rFonts w:cstheme="minorHAnsi"/>
        </w:rPr>
        <w:t xml:space="preserve"> </w:t>
      </w:r>
      <w:hyperlink r:id="rId35" w:history="1">
        <w:r w:rsidR="008B49D9" w:rsidRPr="00F61D4B">
          <w:rPr>
            <w:rStyle w:val="Hipervnculo"/>
            <w:rFonts w:cstheme="minorHAnsi"/>
          </w:rPr>
          <w:t>https://www.ucalp.edu.ar/carrera/contador-publico/</w:t>
        </w:r>
      </w:hyperlink>
    </w:p>
    <w:p w:rsidR="00E15DEA" w:rsidRPr="00F61D4B" w:rsidRDefault="00E15DEA" w:rsidP="00F61D4B">
      <w:pPr>
        <w:pStyle w:val="Prrafodelista"/>
        <w:spacing w:after="0" w:line="240" w:lineRule="auto"/>
        <w:ind w:left="454" w:hanging="454"/>
        <w:jc w:val="both"/>
        <w:rPr>
          <w:rFonts w:cstheme="minorHAnsi"/>
        </w:rPr>
      </w:pPr>
    </w:p>
    <w:p w:rsidR="00E15DEA" w:rsidRPr="00F61D4B" w:rsidRDefault="00F2791D" w:rsidP="00F61D4B">
      <w:pPr>
        <w:spacing w:after="0" w:line="240" w:lineRule="auto"/>
        <w:ind w:left="454" w:hanging="454"/>
        <w:jc w:val="both"/>
        <w:rPr>
          <w:rFonts w:cstheme="minorHAnsi"/>
        </w:rPr>
      </w:pPr>
      <w:r w:rsidRPr="00F61D4B">
        <w:rPr>
          <w:rFonts w:cstheme="minorHAnsi"/>
        </w:rPr>
        <w:t>Universidad</w:t>
      </w:r>
      <w:r w:rsidR="00E15DEA" w:rsidRPr="00F61D4B">
        <w:rPr>
          <w:rFonts w:cstheme="minorHAnsi"/>
        </w:rPr>
        <w:t xml:space="preserve"> Católica de Santa Fe (UCSF). (s. f.). Carreras, Contador Público. </w:t>
      </w:r>
      <w:hyperlink r:id="rId36" w:history="1">
        <w:r w:rsidR="00E15DEA" w:rsidRPr="00F61D4B">
          <w:rPr>
            <w:rStyle w:val="Hipervnculo"/>
            <w:rFonts w:cstheme="minorHAnsi"/>
          </w:rPr>
          <w:t>https://www.ucsf.edu.ar/carreras/contador-publico/</w:t>
        </w:r>
      </w:hyperlink>
    </w:p>
    <w:p w:rsidR="00E15DEA" w:rsidRPr="00F61D4B" w:rsidRDefault="00E15DEA" w:rsidP="00F61D4B">
      <w:pPr>
        <w:spacing w:after="0" w:line="240" w:lineRule="auto"/>
        <w:ind w:left="454" w:hanging="454"/>
        <w:jc w:val="both"/>
        <w:rPr>
          <w:rFonts w:cstheme="minorHAnsi"/>
        </w:rPr>
      </w:pPr>
    </w:p>
    <w:p w:rsidR="00E15DEA" w:rsidRPr="00F61D4B" w:rsidRDefault="00F2791D" w:rsidP="00F61D4B">
      <w:pPr>
        <w:spacing w:after="0" w:line="240" w:lineRule="auto"/>
        <w:ind w:left="454" w:hanging="454"/>
        <w:jc w:val="both"/>
        <w:rPr>
          <w:rFonts w:cstheme="minorHAnsi"/>
        </w:rPr>
      </w:pPr>
      <w:r w:rsidRPr="00F61D4B">
        <w:rPr>
          <w:rFonts w:cstheme="minorHAnsi"/>
        </w:rPr>
        <w:t>Universidad</w:t>
      </w:r>
      <w:r w:rsidR="00E15DEA" w:rsidRPr="00F61D4B">
        <w:rPr>
          <w:rFonts w:cstheme="minorHAnsi"/>
        </w:rPr>
        <w:t xml:space="preserve"> Católica de Santiago del Estero, Santiago del Estero, República Argentina (2020). CONTADOR PÚBLICO, Perfil Profesional. </w:t>
      </w:r>
      <w:hyperlink r:id="rId37" w:history="1">
        <w:r w:rsidR="00E15DEA" w:rsidRPr="00F61D4B">
          <w:rPr>
            <w:rStyle w:val="Hipervnculo"/>
            <w:rFonts w:cstheme="minorHAnsi"/>
          </w:rPr>
          <w:t>http://www.ucse.edu.ar/contador-publico/</w:t>
        </w:r>
      </w:hyperlink>
    </w:p>
    <w:p w:rsidR="005A6279" w:rsidRPr="00F61D4B" w:rsidRDefault="005A6279" w:rsidP="00F61D4B">
      <w:pPr>
        <w:pStyle w:val="Prrafodelista"/>
        <w:spacing w:after="0" w:line="240" w:lineRule="auto"/>
        <w:ind w:left="454" w:hanging="454"/>
        <w:jc w:val="both"/>
        <w:rPr>
          <w:rFonts w:cstheme="minorHAnsi"/>
        </w:rPr>
      </w:pPr>
    </w:p>
    <w:p w:rsidR="005A6279" w:rsidRPr="00F61D4B" w:rsidRDefault="00F2791D" w:rsidP="00F61D4B">
      <w:pPr>
        <w:spacing w:after="0" w:line="240" w:lineRule="auto"/>
        <w:ind w:left="454" w:hanging="454"/>
        <w:jc w:val="both"/>
        <w:rPr>
          <w:rFonts w:cstheme="minorHAnsi"/>
        </w:rPr>
      </w:pPr>
      <w:r w:rsidRPr="00F61D4B">
        <w:rPr>
          <w:rFonts w:cstheme="minorHAnsi"/>
        </w:rPr>
        <w:t>Universidad</w:t>
      </w:r>
      <w:r w:rsidR="005A6279" w:rsidRPr="00F61D4B">
        <w:rPr>
          <w:rFonts w:cstheme="minorHAnsi"/>
        </w:rPr>
        <w:t xml:space="preserve"> Champagnat, Mendoza, Argentina (2021). Facultad de Ciencias Empresariales y Gestión Pública, Contador Público. </w:t>
      </w:r>
      <w:hyperlink r:id="rId38" w:history="1">
        <w:r w:rsidR="005A6279" w:rsidRPr="00F61D4B">
          <w:rPr>
            <w:rStyle w:val="Hipervnculo"/>
            <w:rFonts w:cstheme="minorHAnsi"/>
          </w:rPr>
          <w:t>https://uch.edu.ar/carrera/contador-publico</w:t>
        </w:r>
      </w:hyperlink>
    </w:p>
    <w:p w:rsidR="004442EC" w:rsidRPr="00F61D4B" w:rsidRDefault="004442EC" w:rsidP="00F61D4B">
      <w:pPr>
        <w:pStyle w:val="Prrafodelista"/>
        <w:spacing w:after="0" w:line="240" w:lineRule="auto"/>
        <w:ind w:left="454" w:hanging="454"/>
        <w:jc w:val="both"/>
        <w:rPr>
          <w:rFonts w:cstheme="minorHAnsi"/>
        </w:rPr>
      </w:pPr>
    </w:p>
    <w:p w:rsidR="00E15DEA" w:rsidRPr="00F61D4B" w:rsidRDefault="00F2791D" w:rsidP="00F61D4B">
      <w:pPr>
        <w:spacing w:after="0" w:line="240" w:lineRule="auto"/>
        <w:ind w:left="454" w:hanging="454"/>
        <w:jc w:val="both"/>
        <w:rPr>
          <w:rFonts w:cstheme="minorHAnsi"/>
        </w:rPr>
      </w:pPr>
      <w:r w:rsidRPr="00F61D4B">
        <w:rPr>
          <w:rFonts w:cstheme="minorHAnsi"/>
        </w:rPr>
        <w:lastRenderedPageBreak/>
        <w:t>Universidad</w:t>
      </w:r>
      <w:r w:rsidR="00E15DEA" w:rsidRPr="00F61D4B">
        <w:rPr>
          <w:rFonts w:cstheme="minorHAnsi"/>
        </w:rPr>
        <w:t xml:space="preserve"> de Belgrano (s. f.). Facultad de Ciencias Económicas, Contador Público. </w:t>
      </w:r>
      <w:hyperlink r:id="rId39" w:history="1">
        <w:r w:rsidR="00E15DEA" w:rsidRPr="00F61D4B">
          <w:rPr>
            <w:rStyle w:val="Hipervnculo"/>
            <w:rFonts w:cstheme="minorHAnsi"/>
          </w:rPr>
          <w:t>http://www.ub.edu.ar/facultad-de-ciencias-economicas/contador-publico</w:t>
        </w:r>
      </w:hyperlink>
    </w:p>
    <w:p w:rsidR="004442EC" w:rsidRPr="00F61D4B" w:rsidRDefault="004442EC" w:rsidP="00F61D4B">
      <w:pPr>
        <w:pStyle w:val="Prrafodelista"/>
        <w:spacing w:after="0" w:line="240" w:lineRule="auto"/>
        <w:ind w:left="454" w:hanging="454"/>
        <w:jc w:val="both"/>
        <w:rPr>
          <w:rFonts w:cstheme="minorHAnsi"/>
        </w:rPr>
      </w:pPr>
    </w:p>
    <w:p w:rsidR="00E15DEA" w:rsidRPr="00F61D4B" w:rsidRDefault="00F2791D" w:rsidP="00F61D4B">
      <w:pPr>
        <w:spacing w:after="0" w:line="240" w:lineRule="auto"/>
        <w:ind w:left="454" w:hanging="454"/>
        <w:jc w:val="both"/>
        <w:rPr>
          <w:rFonts w:cstheme="minorHAnsi"/>
        </w:rPr>
      </w:pPr>
      <w:r w:rsidRPr="00F61D4B">
        <w:rPr>
          <w:rFonts w:cstheme="minorHAnsi"/>
        </w:rPr>
        <w:t>Universidad</w:t>
      </w:r>
      <w:r w:rsidR="00E15DEA" w:rsidRPr="00F61D4B">
        <w:rPr>
          <w:rFonts w:cstheme="minorHAnsi"/>
        </w:rPr>
        <w:t xml:space="preserve"> de Concepción del Uruguay (s. f.). Facultad de Ciencias Económicas, Contador/A Público/A. </w:t>
      </w:r>
      <w:hyperlink r:id="rId40" w:history="1">
        <w:r w:rsidR="00E15DEA" w:rsidRPr="00F61D4B">
          <w:rPr>
            <w:rStyle w:val="Hipervnculo"/>
            <w:rFonts w:cstheme="minorHAnsi"/>
          </w:rPr>
          <w:t>https://ucu.edu.ar/project/contador-a-publico-a/</w:t>
        </w:r>
      </w:hyperlink>
    </w:p>
    <w:p w:rsidR="004442EC" w:rsidRPr="00F61D4B" w:rsidRDefault="004442EC" w:rsidP="00F61D4B">
      <w:pPr>
        <w:spacing w:after="0" w:line="240" w:lineRule="auto"/>
        <w:ind w:left="454" w:hanging="454"/>
        <w:jc w:val="both"/>
        <w:rPr>
          <w:rFonts w:cstheme="minorHAnsi"/>
        </w:rPr>
      </w:pPr>
    </w:p>
    <w:p w:rsidR="00A735D0" w:rsidRPr="00F61D4B" w:rsidRDefault="00F2791D" w:rsidP="00F61D4B">
      <w:pPr>
        <w:pStyle w:val="NormalWeb"/>
        <w:spacing w:before="0" w:beforeAutospacing="0" w:after="0" w:afterAutospacing="0"/>
        <w:ind w:left="454" w:hanging="454"/>
        <w:jc w:val="both"/>
        <w:rPr>
          <w:rFonts w:asciiTheme="minorHAnsi" w:hAnsiTheme="minorHAnsi" w:cstheme="minorHAnsi"/>
          <w:color w:val="888888"/>
          <w:sz w:val="22"/>
          <w:szCs w:val="22"/>
          <w:shd w:val="clear" w:color="auto" w:fill="FFFFFF"/>
        </w:rPr>
      </w:pPr>
      <w:r w:rsidRPr="00F61D4B">
        <w:rPr>
          <w:rFonts w:asciiTheme="minorHAnsi" w:hAnsiTheme="minorHAnsi" w:cstheme="minorHAnsi"/>
          <w:sz w:val="22"/>
          <w:szCs w:val="22"/>
          <w:shd w:val="clear" w:color="auto" w:fill="FFFFFF"/>
        </w:rPr>
        <w:t>Universidad</w:t>
      </w:r>
      <w:r w:rsidR="00A735D0" w:rsidRPr="00F61D4B">
        <w:rPr>
          <w:rFonts w:asciiTheme="minorHAnsi" w:hAnsiTheme="minorHAnsi" w:cstheme="minorHAnsi"/>
          <w:sz w:val="22"/>
          <w:szCs w:val="22"/>
          <w:shd w:val="clear" w:color="auto" w:fill="FFFFFF"/>
        </w:rPr>
        <w:t xml:space="preserve"> de Congreso (UC). (s. f.). Sedes Mendoza, Sede Este, Contador Público. </w:t>
      </w:r>
      <w:hyperlink r:id="rId41" w:history="1">
        <w:r w:rsidR="00A735D0" w:rsidRPr="00F61D4B">
          <w:rPr>
            <w:rStyle w:val="Hipervnculo"/>
            <w:rFonts w:asciiTheme="minorHAnsi" w:hAnsiTheme="minorHAnsi" w:cstheme="minorHAnsi"/>
            <w:sz w:val="22"/>
            <w:szCs w:val="22"/>
            <w:shd w:val="clear" w:color="auto" w:fill="FFFFFF"/>
          </w:rPr>
          <w:t>https://www.ucongreso.edu.ar/wp-content/uploads/2020/08/Contador-P%C3%BAblico.pdf</w:t>
        </w:r>
      </w:hyperlink>
    </w:p>
    <w:p w:rsidR="004A4D02" w:rsidRPr="00F61D4B" w:rsidRDefault="004A4D02" w:rsidP="00F61D4B">
      <w:pPr>
        <w:pStyle w:val="Ttulo1"/>
        <w:shd w:val="clear" w:color="auto" w:fill="FFFFFF"/>
        <w:spacing w:before="0" w:beforeAutospacing="0" w:after="0" w:afterAutospacing="0"/>
        <w:ind w:left="454" w:hanging="454"/>
        <w:jc w:val="both"/>
        <w:rPr>
          <w:rFonts w:asciiTheme="minorHAnsi" w:hAnsiTheme="minorHAnsi" w:cstheme="minorHAnsi"/>
          <w:b w:val="0"/>
          <w:bCs w:val="0"/>
          <w:sz w:val="22"/>
          <w:szCs w:val="22"/>
        </w:rPr>
      </w:pPr>
    </w:p>
    <w:p w:rsidR="00C54FA5" w:rsidRPr="00F61D4B" w:rsidRDefault="00F2791D" w:rsidP="00F61D4B">
      <w:pPr>
        <w:pStyle w:val="Ttulo1"/>
        <w:shd w:val="clear" w:color="auto" w:fill="FFFFFF"/>
        <w:spacing w:before="0" w:beforeAutospacing="0" w:after="0" w:afterAutospacing="0"/>
        <w:ind w:left="454" w:hanging="454"/>
        <w:jc w:val="both"/>
        <w:rPr>
          <w:rFonts w:asciiTheme="minorHAnsi" w:hAnsiTheme="minorHAnsi" w:cstheme="minorHAnsi"/>
          <w:b w:val="0"/>
          <w:bCs w:val="0"/>
          <w:sz w:val="22"/>
          <w:szCs w:val="22"/>
        </w:rPr>
      </w:pPr>
      <w:r w:rsidRPr="00F61D4B">
        <w:rPr>
          <w:rFonts w:asciiTheme="minorHAnsi" w:hAnsiTheme="minorHAnsi" w:cstheme="minorHAnsi"/>
          <w:b w:val="0"/>
          <w:bCs w:val="0"/>
          <w:sz w:val="22"/>
          <w:szCs w:val="22"/>
        </w:rPr>
        <w:t>Universidad</w:t>
      </w:r>
      <w:r w:rsidR="004D7F89" w:rsidRPr="00F61D4B">
        <w:rPr>
          <w:rFonts w:asciiTheme="minorHAnsi" w:hAnsiTheme="minorHAnsi" w:cstheme="minorHAnsi"/>
          <w:b w:val="0"/>
          <w:bCs w:val="0"/>
          <w:sz w:val="22"/>
          <w:szCs w:val="22"/>
        </w:rPr>
        <w:t xml:space="preserve"> de Flores</w:t>
      </w:r>
      <w:r w:rsidR="008B59FB" w:rsidRPr="00F61D4B">
        <w:rPr>
          <w:rFonts w:asciiTheme="minorHAnsi" w:hAnsiTheme="minorHAnsi" w:cstheme="minorHAnsi"/>
          <w:b w:val="0"/>
          <w:bCs w:val="0"/>
          <w:sz w:val="22"/>
          <w:szCs w:val="22"/>
        </w:rPr>
        <w:t xml:space="preserve"> (UFLO). (2021). Contador Público. </w:t>
      </w:r>
      <w:hyperlink r:id="rId42" w:anchor="plan_estudios" w:history="1">
        <w:r w:rsidR="008B59FB" w:rsidRPr="00F61D4B">
          <w:rPr>
            <w:rStyle w:val="Hipervnculo"/>
            <w:rFonts w:asciiTheme="minorHAnsi" w:hAnsiTheme="minorHAnsi" w:cstheme="minorHAnsi"/>
            <w:b w:val="0"/>
            <w:bCs w:val="0"/>
            <w:sz w:val="22"/>
            <w:szCs w:val="22"/>
          </w:rPr>
          <w:t>https://www.uflo.edu.ar/ver-info-sobre-8-contador-publico.php#plan_estudios</w:t>
        </w:r>
      </w:hyperlink>
    </w:p>
    <w:p w:rsidR="001210D2" w:rsidRPr="00F61D4B" w:rsidRDefault="001210D2" w:rsidP="00F61D4B">
      <w:pPr>
        <w:pStyle w:val="Ttulo1"/>
        <w:shd w:val="clear" w:color="auto" w:fill="FFFFFF"/>
        <w:spacing w:before="0" w:beforeAutospacing="0" w:after="0" w:afterAutospacing="0"/>
        <w:ind w:left="454" w:hanging="454"/>
        <w:jc w:val="both"/>
        <w:rPr>
          <w:rFonts w:asciiTheme="minorHAnsi" w:hAnsiTheme="minorHAnsi" w:cstheme="minorHAnsi"/>
          <w:b w:val="0"/>
          <w:bCs w:val="0"/>
          <w:sz w:val="22"/>
          <w:szCs w:val="22"/>
        </w:rPr>
      </w:pPr>
    </w:p>
    <w:p w:rsidR="001210D2" w:rsidRPr="00F61D4B" w:rsidRDefault="00F2791D" w:rsidP="00F61D4B">
      <w:pPr>
        <w:pStyle w:val="NormalWeb"/>
        <w:spacing w:before="0" w:beforeAutospacing="0" w:after="0" w:afterAutospacing="0"/>
        <w:ind w:left="454" w:hanging="454"/>
        <w:jc w:val="both"/>
        <w:rPr>
          <w:rFonts w:asciiTheme="minorHAnsi" w:hAnsiTheme="minorHAnsi" w:cstheme="minorHAnsi"/>
          <w:color w:val="888888"/>
          <w:sz w:val="22"/>
          <w:szCs w:val="22"/>
          <w:shd w:val="clear" w:color="auto" w:fill="FFFFFF"/>
        </w:rPr>
      </w:pPr>
      <w:r w:rsidRPr="00F61D4B">
        <w:rPr>
          <w:rFonts w:asciiTheme="minorHAnsi" w:hAnsiTheme="minorHAnsi" w:cstheme="minorHAnsi"/>
          <w:sz w:val="22"/>
          <w:szCs w:val="22"/>
          <w:shd w:val="clear" w:color="auto" w:fill="FFFFFF"/>
        </w:rPr>
        <w:t>UNIVERSIDAD</w:t>
      </w:r>
      <w:r w:rsidR="001210D2" w:rsidRPr="00F61D4B">
        <w:rPr>
          <w:rFonts w:asciiTheme="minorHAnsi" w:hAnsiTheme="minorHAnsi" w:cstheme="minorHAnsi"/>
          <w:sz w:val="22"/>
          <w:szCs w:val="22"/>
          <w:shd w:val="clear" w:color="auto" w:fill="FFFFFF"/>
        </w:rPr>
        <w:t xml:space="preserve"> DE LA CUENCA DEL PLATA (2021).</w:t>
      </w:r>
      <w:r w:rsidR="001210D2" w:rsidRPr="00F61D4B">
        <w:rPr>
          <w:rFonts w:asciiTheme="minorHAnsi" w:hAnsiTheme="minorHAnsi" w:cstheme="minorHAnsi"/>
          <w:sz w:val="22"/>
          <w:szCs w:val="22"/>
        </w:rPr>
        <w:t xml:space="preserve"> </w:t>
      </w:r>
      <w:r w:rsidR="001210D2" w:rsidRPr="00F61D4B">
        <w:rPr>
          <w:rFonts w:asciiTheme="minorHAnsi" w:hAnsiTheme="minorHAnsi" w:cstheme="minorHAnsi"/>
          <w:sz w:val="22"/>
          <w:szCs w:val="22"/>
          <w:shd w:val="clear" w:color="auto" w:fill="FFFFFF"/>
        </w:rPr>
        <w:t xml:space="preserve">Contador Público, Perfil Profesional. </w:t>
      </w:r>
      <w:hyperlink r:id="rId43" w:history="1">
        <w:r w:rsidR="001210D2" w:rsidRPr="00F61D4B">
          <w:rPr>
            <w:rStyle w:val="Hipervnculo"/>
            <w:rFonts w:asciiTheme="minorHAnsi" w:hAnsiTheme="minorHAnsi" w:cstheme="minorHAnsi"/>
            <w:sz w:val="22"/>
            <w:szCs w:val="22"/>
            <w:shd w:val="clear" w:color="auto" w:fill="FFFFFF"/>
          </w:rPr>
          <w:t>https://www.ucp.edu.ar/ciencias-empresariales/contador-publico/?cn-reloaded=1</w:t>
        </w:r>
      </w:hyperlink>
    </w:p>
    <w:p w:rsidR="00E15DEA" w:rsidRPr="00F61D4B" w:rsidRDefault="00E15DEA" w:rsidP="00F61D4B">
      <w:pPr>
        <w:spacing w:after="0" w:line="240" w:lineRule="auto"/>
        <w:ind w:left="454" w:hanging="454"/>
        <w:jc w:val="both"/>
        <w:rPr>
          <w:rFonts w:cstheme="minorHAnsi"/>
        </w:rPr>
      </w:pPr>
    </w:p>
    <w:p w:rsidR="00E15DEA" w:rsidRPr="00F61D4B" w:rsidRDefault="00F2791D" w:rsidP="00F61D4B">
      <w:pPr>
        <w:spacing w:after="0" w:line="240" w:lineRule="auto"/>
        <w:ind w:left="454" w:hanging="454"/>
        <w:jc w:val="both"/>
        <w:rPr>
          <w:rFonts w:cstheme="minorHAnsi"/>
        </w:rPr>
      </w:pPr>
      <w:r w:rsidRPr="00F61D4B">
        <w:rPr>
          <w:rFonts w:cstheme="minorHAnsi"/>
        </w:rPr>
        <w:t>Universidad</w:t>
      </w:r>
      <w:r w:rsidR="00E15DEA" w:rsidRPr="00F61D4B">
        <w:rPr>
          <w:rFonts w:cstheme="minorHAnsi"/>
        </w:rPr>
        <w:t xml:space="preserve"> de Mendoza (2020). Ciencias Económicas, Contador Público. Perfil del Egresado. </w:t>
      </w:r>
      <w:hyperlink r:id="rId44" w:history="1">
        <w:r w:rsidR="00E15DEA" w:rsidRPr="00F61D4B">
          <w:rPr>
            <w:rStyle w:val="Hipervnculo"/>
            <w:rFonts w:cstheme="minorHAnsi"/>
          </w:rPr>
          <w:t>https://um.edu.ar/carreras/contador-publico/</w:t>
        </w:r>
      </w:hyperlink>
    </w:p>
    <w:p w:rsidR="000C5F89" w:rsidRPr="00F61D4B" w:rsidRDefault="000C5F89" w:rsidP="00F61D4B">
      <w:pPr>
        <w:pStyle w:val="Prrafodelista"/>
        <w:spacing w:after="0" w:line="240" w:lineRule="auto"/>
        <w:ind w:left="454" w:hanging="454"/>
        <w:jc w:val="both"/>
        <w:rPr>
          <w:rFonts w:cstheme="minorHAnsi"/>
          <w:color w:val="888888"/>
          <w:shd w:val="clear" w:color="auto" w:fill="FFFFFF"/>
        </w:rPr>
      </w:pPr>
    </w:p>
    <w:p w:rsidR="000C5F89" w:rsidRPr="00F61D4B" w:rsidRDefault="00F2791D" w:rsidP="00F61D4B">
      <w:pPr>
        <w:pStyle w:val="NormalWeb"/>
        <w:spacing w:before="0" w:beforeAutospacing="0" w:after="0" w:afterAutospacing="0"/>
        <w:ind w:left="454" w:hanging="454"/>
        <w:jc w:val="both"/>
        <w:rPr>
          <w:rFonts w:asciiTheme="minorHAnsi" w:hAnsiTheme="minorHAnsi" w:cstheme="minorHAnsi"/>
          <w:color w:val="888888"/>
          <w:sz w:val="22"/>
          <w:szCs w:val="22"/>
          <w:shd w:val="clear" w:color="auto" w:fill="FFFFFF"/>
        </w:rPr>
      </w:pPr>
      <w:r w:rsidRPr="00F61D4B">
        <w:rPr>
          <w:rFonts w:asciiTheme="minorHAnsi" w:hAnsiTheme="minorHAnsi" w:cstheme="minorHAnsi"/>
          <w:sz w:val="22"/>
          <w:szCs w:val="22"/>
        </w:rPr>
        <w:t>UNIVERSIDAD</w:t>
      </w:r>
      <w:r w:rsidR="000C5F89" w:rsidRPr="00F61D4B">
        <w:rPr>
          <w:rFonts w:asciiTheme="minorHAnsi" w:hAnsiTheme="minorHAnsi" w:cstheme="minorHAnsi"/>
          <w:sz w:val="22"/>
          <w:szCs w:val="22"/>
        </w:rPr>
        <w:t xml:space="preserve"> DE PALERMO, FACULTAD DE NEGOCIOS (s. f.). Contador Público, Modalidad a distancia (online), presencial o combinada. </w:t>
      </w:r>
      <w:hyperlink r:id="rId45" w:history="1">
        <w:r w:rsidR="000C5F89" w:rsidRPr="00F61D4B">
          <w:rPr>
            <w:rStyle w:val="Hipervnculo"/>
            <w:rFonts w:asciiTheme="minorHAnsi" w:hAnsiTheme="minorHAnsi" w:cstheme="minorHAnsi"/>
            <w:sz w:val="22"/>
            <w:szCs w:val="22"/>
          </w:rPr>
          <w:t>https://www.palermo.edu/negocios/contador-publico/</w:t>
        </w:r>
      </w:hyperlink>
    </w:p>
    <w:p w:rsidR="00005342" w:rsidRPr="00F61D4B" w:rsidRDefault="00005342" w:rsidP="00F61D4B">
      <w:pPr>
        <w:pStyle w:val="Prrafodelista"/>
        <w:spacing w:after="0" w:line="240" w:lineRule="auto"/>
        <w:ind w:left="454" w:hanging="454"/>
        <w:jc w:val="both"/>
        <w:rPr>
          <w:rFonts w:cstheme="minorHAnsi"/>
          <w:color w:val="888888"/>
          <w:shd w:val="clear" w:color="auto" w:fill="FFFFFF"/>
        </w:rPr>
      </w:pPr>
    </w:p>
    <w:p w:rsidR="00005342" w:rsidRPr="00F61D4B" w:rsidRDefault="00F2791D" w:rsidP="00F61D4B">
      <w:pPr>
        <w:spacing w:after="0" w:line="240" w:lineRule="auto"/>
        <w:ind w:left="454" w:hanging="454"/>
        <w:jc w:val="both"/>
        <w:rPr>
          <w:rFonts w:cstheme="minorHAnsi"/>
        </w:rPr>
      </w:pPr>
      <w:r w:rsidRPr="00F61D4B">
        <w:rPr>
          <w:rFonts w:cstheme="minorHAnsi"/>
        </w:rPr>
        <w:t>Universidad</w:t>
      </w:r>
      <w:r w:rsidR="00005342" w:rsidRPr="00F61D4B">
        <w:rPr>
          <w:rFonts w:cstheme="minorHAnsi"/>
        </w:rPr>
        <w:t xml:space="preserve"> de San Andrés (s. f.). ESCUELA DE NEGOCIOS, CONTADOR PÚBLICO. </w:t>
      </w:r>
      <w:hyperlink r:id="rId46" w:history="1">
        <w:r w:rsidR="00005342" w:rsidRPr="00F61D4B">
          <w:rPr>
            <w:rStyle w:val="Hipervnculo"/>
            <w:rFonts w:cstheme="minorHAnsi"/>
          </w:rPr>
          <w:t>https://udesa.edu.ar/escuela-de-negocios/contador-publico/que-hace-un-contador-publico</w:t>
        </w:r>
      </w:hyperlink>
    </w:p>
    <w:p w:rsidR="004442EC" w:rsidRPr="00F61D4B" w:rsidRDefault="004442EC" w:rsidP="00F61D4B">
      <w:pPr>
        <w:pStyle w:val="Prrafodelista"/>
        <w:spacing w:after="0" w:line="240" w:lineRule="auto"/>
        <w:ind w:left="454" w:hanging="454"/>
        <w:jc w:val="both"/>
        <w:rPr>
          <w:rFonts w:cstheme="minorHAnsi"/>
        </w:rPr>
      </w:pPr>
    </w:p>
    <w:p w:rsidR="004442EC" w:rsidRPr="00F61D4B" w:rsidRDefault="00F2791D" w:rsidP="00F61D4B">
      <w:pPr>
        <w:spacing w:after="0" w:line="240" w:lineRule="auto"/>
        <w:ind w:left="454" w:hanging="454"/>
        <w:jc w:val="both"/>
        <w:rPr>
          <w:rFonts w:cstheme="minorHAnsi"/>
        </w:rPr>
      </w:pPr>
      <w:r w:rsidRPr="00F61D4B">
        <w:rPr>
          <w:rFonts w:cstheme="minorHAnsi"/>
        </w:rPr>
        <w:t>Universidad</w:t>
      </w:r>
      <w:r w:rsidR="004442EC" w:rsidRPr="00F61D4B">
        <w:rPr>
          <w:rFonts w:cstheme="minorHAnsi"/>
        </w:rPr>
        <w:t xml:space="preserve"> del Aconcagua (s. f.). Facultad de Ciencias Económicas y Jurídicas, Contador Público. Perfil Profesional. </w:t>
      </w:r>
      <w:hyperlink r:id="rId47" w:history="1">
        <w:r w:rsidR="004442EC" w:rsidRPr="00F61D4B">
          <w:rPr>
            <w:rStyle w:val="Hipervnculo"/>
            <w:rFonts w:cstheme="minorHAnsi"/>
          </w:rPr>
          <w:t>https://www.uda.edu.ar/index.php/contador-publico-nacional</w:t>
        </w:r>
      </w:hyperlink>
    </w:p>
    <w:p w:rsidR="000C5F89" w:rsidRPr="00F61D4B" w:rsidRDefault="000C5F89" w:rsidP="00F61D4B">
      <w:pPr>
        <w:spacing w:after="0" w:line="240" w:lineRule="auto"/>
        <w:ind w:left="454" w:hanging="454"/>
        <w:jc w:val="both"/>
        <w:rPr>
          <w:rFonts w:cstheme="minorHAnsi"/>
          <w:b/>
          <w:bCs/>
        </w:rPr>
      </w:pPr>
    </w:p>
    <w:p w:rsidR="00A735D0" w:rsidRPr="00F61D4B" w:rsidRDefault="00F2791D" w:rsidP="00F61D4B">
      <w:pPr>
        <w:pStyle w:val="Ttulo1"/>
        <w:shd w:val="clear" w:color="auto" w:fill="FFFFFF"/>
        <w:spacing w:before="0" w:beforeAutospacing="0" w:after="0" w:afterAutospacing="0"/>
        <w:ind w:left="454" w:hanging="454"/>
        <w:jc w:val="both"/>
        <w:rPr>
          <w:rFonts w:asciiTheme="minorHAnsi" w:hAnsiTheme="minorHAnsi" w:cstheme="minorHAnsi"/>
          <w:b w:val="0"/>
          <w:bCs w:val="0"/>
          <w:sz w:val="22"/>
          <w:szCs w:val="22"/>
        </w:rPr>
      </w:pPr>
      <w:r w:rsidRPr="00F61D4B">
        <w:rPr>
          <w:rFonts w:asciiTheme="minorHAnsi" w:hAnsiTheme="minorHAnsi" w:cstheme="minorHAnsi"/>
          <w:b w:val="0"/>
          <w:bCs w:val="0"/>
          <w:sz w:val="22"/>
          <w:szCs w:val="22"/>
        </w:rPr>
        <w:t>Universidad</w:t>
      </w:r>
      <w:r w:rsidR="00A735D0" w:rsidRPr="00F61D4B">
        <w:rPr>
          <w:rFonts w:asciiTheme="minorHAnsi" w:hAnsiTheme="minorHAnsi" w:cstheme="minorHAnsi"/>
          <w:b w:val="0"/>
          <w:bCs w:val="0"/>
          <w:sz w:val="22"/>
          <w:szCs w:val="22"/>
        </w:rPr>
        <w:t xml:space="preserve"> del Centro Educativo Latinoamericano (UCEL). (s. f.). Contador Público. </w:t>
      </w:r>
      <w:hyperlink r:id="rId48" w:history="1">
        <w:r w:rsidR="00A735D0" w:rsidRPr="00F61D4B">
          <w:rPr>
            <w:rStyle w:val="Hipervnculo"/>
            <w:rFonts w:asciiTheme="minorHAnsi" w:hAnsiTheme="minorHAnsi" w:cstheme="minorHAnsi"/>
            <w:b w:val="0"/>
            <w:bCs w:val="0"/>
            <w:sz w:val="22"/>
            <w:szCs w:val="22"/>
          </w:rPr>
          <w:t>https://www.ucel.edu.ar/carreras/facultad-de-ciencias-economicas-y-empresariales/contador-publico.html</w:t>
        </w:r>
      </w:hyperlink>
    </w:p>
    <w:p w:rsidR="00A735D0" w:rsidRPr="00F61D4B" w:rsidRDefault="00A735D0" w:rsidP="00F61D4B">
      <w:pPr>
        <w:pStyle w:val="Ttulo1"/>
        <w:shd w:val="clear" w:color="auto" w:fill="FFFFFF"/>
        <w:spacing w:before="0" w:beforeAutospacing="0" w:after="0" w:afterAutospacing="0"/>
        <w:ind w:left="454" w:hanging="454"/>
        <w:jc w:val="both"/>
        <w:rPr>
          <w:rFonts w:asciiTheme="minorHAnsi" w:hAnsiTheme="minorHAnsi" w:cstheme="minorHAnsi"/>
          <w:b w:val="0"/>
          <w:bCs w:val="0"/>
          <w:sz w:val="22"/>
          <w:szCs w:val="22"/>
        </w:rPr>
      </w:pPr>
    </w:p>
    <w:p w:rsidR="00A735D0" w:rsidRPr="00F61D4B" w:rsidRDefault="00F2791D" w:rsidP="00F61D4B">
      <w:pPr>
        <w:pStyle w:val="Ttulo1"/>
        <w:shd w:val="clear" w:color="auto" w:fill="FFFFFF"/>
        <w:spacing w:before="0" w:beforeAutospacing="0" w:after="0" w:afterAutospacing="0"/>
        <w:ind w:left="454" w:hanging="454"/>
        <w:jc w:val="both"/>
        <w:rPr>
          <w:rFonts w:asciiTheme="minorHAnsi" w:hAnsiTheme="minorHAnsi" w:cstheme="minorHAnsi"/>
          <w:b w:val="0"/>
          <w:bCs w:val="0"/>
          <w:sz w:val="22"/>
          <w:szCs w:val="22"/>
        </w:rPr>
      </w:pPr>
      <w:r w:rsidRPr="00F61D4B">
        <w:rPr>
          <w:rFonts w:asciiTheme="minorHAnsi" w:hAnsiTheme="minorHAnsi" w:cstheme="minorHAnsi"/>
          <w:b w:val="0"/>
          <w:bCs w:val="0"/>
          <w:sz w:val="22"/>
          <w:szCs w:val="22"/>
        </w:rPr>
        <w:t>Universidad</w:t>
      </w:r>
      <w:r w:rsidR="00A735D0" w:rsidRPr="00F61D4B">
        <w:rPr>
          <w:rFonts w:asciiTheme="minorHAnsi" w:hAnsiTheme="minorHAnsi" w:cstheme="minorHAnsi"/>
          <w:b w:val="0"/>
          <w:bCs w:val="0"/>
          <w:sz w:val="22"/>
          <w:szCs w:val="22"/>
        </w:rPr>
        <w:t xml:space="preserve"> del Cine (s. f.) Menú. </w:t>
      </w:r>
      <w:hyperlink r:id="rId49" w:history="1">
        <w:r w:rsidR="00A735D0" w:rsidRPr="00F61D4B">
          <w:rPr>
            <w:rStyle w:val="Hipervnculo"/>
            <w:rFonts w:asciiTheme="minorHAnsi" w:hAnsiTheme="minorHAnsi" w:cstheme="minorHAnsi"/>
            <w:b w:val="0"/>
            <w:bCs w:val="0"/>
            <w:sz w:val="22"/>
            <w:szCs w:val="22"/>
          </w:rPr>
          <w:t>https://ucine.edu.ar/</w:t>
        </w:r>
      </w:hyperlink>
    </w:p>
    <w:p w:rsidR="000B7AD8" w:rsidRPr="00F61D4B" w:rsidRDefault="000B7AD8" w:rsidP="00F61D4B">
      <w:pPr>
        <w:pStyle w:val="Prrafodelista"/>
        <w:spacing w:after="0" w:line="240" w:lineRule="auto"/>
        <w:ind w:left="454" w:hanging="454"/>
        <w:jc w:val="both"/>
        <w:rPr>
          <w:rFonts w:cstheme="minorHAnsi"/>
          <w:b/>
          <w:bCs/>
        </w:rPr>
      </w:pPr>
    </w:p>
    <w:p w:rsidR="000B7AD8" w:rsidRPr="00F61D4B" w:rsidRDefault="00F2791D" w:rsidP="00F61D4B">
      <w:pPr>
        <w:spacing w:after="0" w:line="240" w:lineRule="auto"/>
        <w:ind w:left="454" w:hanging="454"/>
        <w:jc w:val="both"/>
        <w:rPr>
          <w:rFonts w:cstheme="minorHAnsi"/>
        </w:rPr>
      </w:pPr>
      <w:r w:rsidRPr="00F61D4B">
        <w:rPr>
          <w:rFonts w:cstheme="minorHAnsi"/>
        </w:rPr>
        <w:t>Universidad</w:t>
      </w:r>
      <w:r w:rsidR="000B7AD8" w:rsidRPr="00F61D4B">
        <w:rPr>
          <w:rFonts w:cstheme="minorHAnsi"/>
        </w:rPr>
        <w:t xml:space="preserve"> del Norte Santo Tomás de Aquino (UNSTA).  (2021). Facultad Economía y Administración, Contador Público. </w:t>
      </w:r>
      <w:hyperlink r:id="rId50" w:history="1">
        <w:r w:rsidR="000B7AD8" w:rsidRPr="00F61D4B">
          <w:rPr>
            <w:rStyle w:val="Hipervnculo"/>
            <w:rFonts w:cstheme="minorHAnsi"/>
          </w:rPr>
          <w:t>https://www.unsta.edu.ar/economia/contador-publico/</w:t>
        </w:r>
      </w:hyperlink>
    </w:p>
    <w:p w:rsidR="001210D2" w:rsidRPr="00F61D4B" w:rsidRDefault="001210D2" w:rsidP="00F61D4B">
      <w:pPr>
        <w:spacing w:after="0" w:line="240" w:lineRule="auto"/>
        <w:ind w:left="454" w:hanging="454"/>
        <w:jc w:val="both"/>
        <w:rPr>
          <w:rFonts w:cstheme="minorHAnsi"/>
        </w:rPr>
      </w:pPr>
    </w:p>
    <w:p w:rsidR="001210D2" w:rsidRPr="00F61D4B" w:rsidRDefault="00F2791D" w:rsidP="00F61D4B">
      <w:pPr>
        <w:spacing w:after="0" w:line="240" w:lineRule="auto"/>
        <w:ind w:left="454" w:hanging="454"/>
        <w:jc w:val="both"/>
        <w:rPr>
          <w:rFonts w:cstheme="minorHAnsi"/>
        </w:rPr>
      </w:pPr>
      <w:r w:rsidRPr="00F61D4B">
        <w:rPr>
          <w:rFonts w:cstheme="minorHAnsi"/>
        </w:rPr>
        <w:t>Universidad</w:t>
      </w:r>
      <w:r w:rsidR="001210D2" w:rsidRPr="00F61D4B">
        <w:rPr>
          <w:rFonts w:cstheme="minorHAnsi"/>
        </w:rPr>
        <w:t xml:space="preserve"> del Salvador, Buenos Aires, Argentina (s. f.). Facultad de Ciencias Económicas y Empresariales, Contador Público. </w:t>
      </w:r>
      <w:hyperlink r:id="rId51" w:history="1">
        <w:r w:rsidR="001210D2" w:rsidRPr="00F61D4B">
          <w:rPr>
            <w:rStyle w:val="Hipervnculo"/>
            <w:rFonts w:cstheme="minorHAnsi"/>
          </w:rPr>
          <w:t>http://fceye.usal.edu.ar/fceye_carrera-contador-publico</w:t>
        </w:r>
      </w:hyperlink>
    </w:p>
    <w:p w:rsidR="00A735D0" w:rsidRPr="00F61D4B" w:rsidRDefault="00A735D0" w:rsidP="00F61D4B">
      <w:pPr>
        <w:pStyle w:val="NormalWeb"/>
        <w:spacing w:before="0" w:beforeAutospacing="0" w:after="0" w:afterAutospacing="0"/>
        <w:ind w:left="454" w:hanging="454"/>
        <w:jc w:val="both"/>
        <w:rPr>
          <w:rFonts w:asciiTheme="minorHAnsi" w:hAnsiTheme="minorHAnsi" w:cstheme="minorHAnsi"/>
          <w:color w:val="888888"/>
          <w:sz w:val="22"/>
          <w:szCs w:val="22"/>
          <w:shd w:val="clear" w:color="auto" w:fill="FFFFFF"/>
        </w:rPr>
      </w:pPr>
    </w:p>
    <w:p w:rsidR="00A735D0" w:rsidRPr="00F61D4B" w:rsidRDefault="00F2791D" w:rsidP="00F61D4B">
      <w:pPr>
        <w:spacing w:after="0" w:line="240" w:lineRule="auto"/>
        <w:ind w:left="454" w:hanging="454"/>
        <w:jc w:val="both"/>
        <w:rPr>
          <w:rFonts w:cstheme="minorHAnsi"/>
        </w:rPr>
      </w:pPr>
      <w:r w:rsidRPr="00F61D4B">
        <w:rPr>
          <w:rFonts w:cstheme="minorHAnsi"/>
        </w:rPr>
        <w:t>Universidad</w:t>
      </w:r>
      <w:r w:rsidR="00A735D0" w:rsidRPr="00F61D4B">
        <w:rPr>
          <w:rFonts w:cstheme="minorHAnsi"/>
        </w:rPr>
        <w:t xml:space="preserve"> FASTA (s.f.). Contador Público, Presencial. </w:t>
      </w:r>
      <w:hyperlink r:id="rId52" w:history="1">
        <w:r w:rsidR="00A735D0" w:rsidRPr="00F61D4B">
          <w:rPr>
            <w:rStyle w:val="Hipervnculo"/>
            <w:rFonts w:cstheme="minorHAnsi"/>
          </w:rPr>
          <w:t>https://www.ufasta.edu.ar/ingreso/contador-publico/</w:t>
        </w:r>
      </w:hyperlink>
    </w:p>
    <w:p w:rsidR="00A735D0" w:rsidRPr="00F61D4B" w:rsidRDefault="00A735D0" w:rsidP="00F61D4B">
      <w:pPr>
        <w:pStyle w:val="Prrafodelista"/>
        <w:spacing w:after="0" w:line="240" w:lineRule="auto"/>
        <w:ind w:left="454" w:hanging="454"/>
        <w:jc w:val="both"/>
        <w:rPr>
          <w:rFonts w:cstheme="minorHAnsi"/>
        </w:rPr>
      </w:pPr>
    </w:p>
    <w:p w:rsidR="00A735D0" w:rsidRPr="00D6132E" w:rsidRDefault="00F2791D" w:rsidP="00F61D4B">
      <w:pPr>
        <w:spacing w:after="0" w:line="240" w:lineRule="auto"/>
        <w:ind w:left="454" w:hanging="454"/>
        <w:jc w:val="both"/>
        <w:rPr>
          <w:rFonts w:cstheme="minorHAnsi"/>
          <w:lang w:val="en-US"/>
        </w:rPr>
      </w:pPr>
      <w:r w:rsidRPr="00F61D4B">
        <w:rPr>
          <w:rFonts w:cstheme="minorHAnsi"/>
        </w:rPr>
        <w:t>Universidad</w:t>
      </w:r>
      <w:r w:rsidR="00A735D0" w:rsidRPr="00F61D4B">
        <w:rPr>
          <w:rFonts w:cstheme="minorHAnsi"/>
        </w:rPr>
        <w:t xml:space="preserve"> Favaloro (2016). Carreras de Grado. </w:t>
      </w:r>
      <w:hyperlink r:id="rId53" w:history="1">
        <w:r w:rsidR="00A735D0" w:rsidRPr="00D6132E">
          <w:rPr>
            <w:rStyle w:val="Hipervnculo"/>
            <w:rFonts w:cstheme="minorHAnsi"/>
            <w:lang w:val="en-US"/>
          </w:rPr>
          <w:t>https://www.favaloro.edu.ar/carreras-de-grado/</w:t>
        </w:r>
      </w:hyperlink>
    </w:p>
    <w:p w:rsidR="00AA6A65" w:rsidRPr="00D6132E" w:rsidRDefault="00AA6A65" w:rsidP="00F61D4B">
      <w:pPr>
        <w:pStyle w:val="Prrafodelista"/>
        <w:spacing w:after="0" w:line="240" w:lineRule="auto"/>
        <w:ind w:left="454" w:hanging="454"/>
        <w:jc w:val="both"/>
        <w:rPr>
          <w:rFonts w:cstheme="minorHAnsi"/>
          <w:lang w:val="en-US"/>
        </w:rPr>
      </w:pPr>
    </w:p>
    <w:p w:rsidR="00AA6A65" w:rsidRPr="00F61D4B" w:rsidRDefault="00F2791D" w:rsidP="00F61D4B">
      <w:pPr>
        <w:spacing w:after="0" w:line="240" w:lineRule="auto"/>
        <w:ind w:left="454" w:hanging="454"/>
        <w:jc w:val="both"/>
        <w:rPr>
          <w:rFonts w:cstheme="minorHAnsi"/>
        </w:rPr>
      </w:pPr>
      <w:r w:rsidRPr="00D6132E">
        <w:rPr>
          <w:rFonts w:cstheme="minorHAnsi"/>
          <w:lang w:val="en-US"/>
        </w:rPr>
        <w:t>Universidad</w:t>
      </w:r>
      <w:r w:rsidR="00AA6A65" w:rsidRPr="00D6132E">
        <w:rPr>
          <w:rFonts w:cstheme="minorHAnsi"/>
          <w:lang w:val="en-US"/>
        </w:rPr>
        <w:t xml:space="preserve"> Kennedy (2021). </w:t>
      </w:r>
      <w:r w:rsidR="00AA6A65" w:rsidRPr="00F61D4B">
        <w:rPr>
          <w:rFonts w:cstheme="minorHAnsi"/>
        </w:rPr>
        <w:t xml:space="preserve">CONTADOR PÚBLICO, CIENCIAS ECONÓMICAS Y EMPRESARIALES. </w:t>
      </w:r>
      <w:hyperlink r:id="rId54" w:history="1">
        <w:r w:rsidR="00AA6A65" w:rsidRPr="00F61D4B">
          <w:rPr>
            <w:rStyle w:val="Hipervnculo"/>
            <w:rFonts w:cstheme="minorHAnsi"/>
          </w:rPr>
          <w:t>https://www.kennedy.edu.ar/programas-y-carreras/contador-publico/</w:t>
        </w:r>
      </w:hyperlink>
    </w:p>
    <w:p w:rsidR="002B1480" w:rsidRPr="00F61D4B" w:rsidRDefault="002B1480" w:rsidP="00F61D4B">
      <w:pPr>
        <w:pStyle w:val="Prrafodelista"/>
        <w:spacing w:after="0" w:line="240" w:lineRule="auto"/>
        <w:ind w:left="454" w:hanging="454"/>
        <w:jc w:val="both"/>
        <w:rPr>
          <w:rFonts w:cstheme="minorHAnsi"/>
        </w:rPr>
      </w:pPr>
    </w:p>
    <w:p w:rsidR="00DB342E" w:rsidRPr="00F61D4B" w:rsidRDefault="00F2791D" w:rsidP="00DA3027">
      <w:pPr>
        <w:spacing w:after="0" w:line="240" w:lineRule="auto"/>
        <w:ind w:left="454" w:hanging="454"/>
        <w:jc w:val="both"/>
        <w:rPr>
          <w:rFonts w:cstheme="minorHAnsi"/>
        </w:rPr>
      </w:pPr>
      <w:r w:rsidRPr="00F61D4B">
        <w:rPr>
          <w:rFonts w:cstheme="minorHAnsi"/>
        </w:rPr>
        <w:t>Universidad</w:t>
      </w:r>
      <w:r w:rsidR="002B1480" w:rsidRPr="00F61D4B">
        <w:rPr>
          <w:rFonts w:cstheme="minorHAnsi"/>
        </w:rPr>
        <w:t xml:space="preserve"> Maimónides (2020). Contador Público, Perfil Profesional. </w:t>
      </w:r>
      <w:hyperlink r:id="rId55" w:history="1">
        <w:r w:rsidR="002B1480" w:rsidRPr="00F61D4B">
          <w:rPr>
            <w:rStyle w:val="Hipervnculo"/>
            <w:rFonts w:cstheme="minorHAnsi"/>
          </w:rPr>
          <w:t>https://www.maimonides.edu/carreras/contador-publico/</w:t>
        </w:r>
      </w:hyperlink>
    </w:p>
    <w:p w:rsidR="00DB342E" w:rsidRPr="00F61D4B" w:rsidRDefault="00F2791D" w:rsidP="00F61D4B">
      <w:pPr>
        <w:spacing w:after="0" w:line="240" w:lineRule="auto"/>
        <w:ind w:left="454" w:hanging="454"/>
        <w:jc w:val="both"/>
        <w:rPr>
          <w:rFonts w:cstheme="minorHAnsi"/>
        </w:rPr>
      </w:pPr>
      <w:r w:rsidRPr="00F61D4B">
        <w:rPr>
          <w:rFonts w:cstheme="minorHAnsi"/>
        </w:rPr>
        <w:t>Universidad</w:t>
      </w:r>
      <w:r w:rsidR="00DB342E" w:rsidRPr="00F61D4B">
        <w:rPr>
          <w:rFonts w:cstheme="minorHAnsi"/>
        </w:rPr>
        <w:t xml:space="preserve"> Maza (2020). Contador Público Nacional, Facultad de Ciencias Sociales y Comunicación, </w:t>
      </w:r>
      <w:r w:rsidR="00C6655A" w:rsidRPr="00F61D4B">
        <w:rPr>
          <w:rFonts w:cstheme="minorHAnsi"/>
        </w:rPr>
        <w:t>Universidad</w:t>
      </w:r>
      <w:r w:rsidR="00DB342E" w:rsidRPr="00F61D4B">
        <w:rPr>
          <w:rFonts w:cstheme="minorHAnsi"/>
        </w:rPr>
        <w:t xml:space="preserve"> Juan Agustín Maza </w:t>
      </w:r>
      <w:hyperlink r:id="rId56" w:history="1">
        <w:r w:rsidR="00DB342E" w:rsidRPr="00F61D4B">
          <w:rPr>
            <w:rStyle w:val="Hipervnculo"/>
            <w:rFonts w:cstheme="minorHAnsi"/>
          </w:rPr>
          <w:t>https://www.umaza.edu.ar/landings/contador</w:t>
        </w:r>
      </w:hyperlink>
    </w:p>
    <w:p w:rsidR="00DB342E" w:rsidRPr="00F61D4B" w:rsidRDefault="00DB342E" w:rsidP="00F61D4B">
      <w:pPr>
        <w:pStyle w:val="Prrafodelista"/>
        <w:spacing w:after="0" w:line="240" w:lineRule="auto"/>
        <w:ind w:left="454" w:hanging="454"/>
        <w:jc w:val="both"/>
        <w:rPr>
          <w:rFonts w:cstheme="minorHAnsi"/>
        </w:rPr>
      </w:pPr>
    </w:p>
    <w:p w:rsidR="00DB342E" w:rsidRPr="00F61D4B" w:rsidRDefault="00F2791D" w:rsidP="00F61D4B">
      <w:pPr>
        <w:spacing w:after="0" w:line="240" w:lineRule="auto"/>
        <w:ind w:left="454" w:hanging="454"/>
        <w:jc w:val="both"/>
        <w:rPr>
          <w:rFonts w:cstheme="minorHAnsi"/>
        </w:rPr>
      </w:pPr>
      <w:r w:rsidRPr="00F61D4B">
        <w:rPr>
          <w:rFonts w:cstheme="minorHAnsi"/>
        </w:rPr>
        <w:lastRenderedPageBreak/>
        <w:t>Universidad</w:t>
      </w:r>
      <w:r w:rsidR="00DB342E" w:rsidRPr="00F61D4B">
        <w:rPr>
          <w:rFonts w:cstheme="minorHAnsi"/>
        </w:rPr>
        <w:t xml:space="preserve"> Notarial Argentina (2019). Nuestros Canales de comunicación. </w:t>
      </w:r>
      <w:hyperlink r:id="rId57" w:history="1">
        <w:r w:rsidR="00DB342E" w:rsidRPr="00F61D4B">
          <w:rPr>
            <w:rStyle w:val="Hipervnculo"/>
            <w:rFonts w:cstheme="minorHAnsi"/>
          </w:rPr>
          <w:t>http://www.</w:t>
        </w:r>
        <w:r w:rsidRPr="00F61D4B">
          <w:rPr>
            <w:rStyle w:val="Hipervnculo"/>
            <w:rFonts w:cstheme="minorHAnsi"/>
          </w:rPr>
          <w:t>Universidades</w:t>
        </w:r>
        <w:r w:rsidR="00DB342E" w:rsidRPr="00F61D4B">
          <w:rPr>
            <w:rStyle w:val="Hipervnculo"/>
            <w:rFonts w:cstheme="minorHAnsi"/>
          </w:rPr>
          <w:t>notarial.edu.ar/una/</w:t>
        </w:r>
      </w:hyperlink>
    </w:p>
    <w:p w:rsidR="00DB342E" w:rsidRPr="00F61D4B" w:rsidRDefault="00DB342E" w:rsidP="00F61D4B">
      <w:pPr>
        <w:pStyle w:val="Prrafodelista"/>
        <w:spacing w:after="0" w:line="240" w:lineRule="auto"/>
        <w:ind w:left="454" w:hanging="454"/>
        <w:jc w:val="both"/>
        <w:rPr>
          <w:rFonts w:cstheme="minorHAnsi"/>
        </w:rPr>
      </w:pPr>
    </w:p>
    <w:p w:rsidR="00DB342E" w:rsidRPr="00F61D4B" w:rsidRDefault="00F2791D" w:rsidP="00F61D4B">
      <w:pPr>
        <w:spacing w:after="0" w:line="240" w:lineRule="auto"/>
        <w:ind w:left="454" w:hanging="454"/>
        <w:jc w:val="both"/>
        <w:rPr>
          <w:rFonts w:cstheme="minorHAnsi"/>
        </w:rPr>
      </w:pPr>
      <w:r w:rsidRPr="00F61D4B">
        <w:rPr>
          <w:rFonts w:cstheme="minorHAnsi"/>
        </w:rPr>
        <w:t>Universidad</w:t>
      </w:r>
      <w:r w:rsidR="00DB342E" w:rsidRPr="00F61D4B">
        <w:rPr>
          <w:rFonts w:cstheme="minorHAnsi"/>
        </w:rPr>
        <w:t xml:space="preserve"> ISALUD (2021). PREGRADO Y GRADO. </w:t>
      </w:r>
      <w:hyperlink r:id="rId58" w:history="1">
        <w:r w:rsidR="00DB342E" w:rsidRPr="00F61D4B">
          <w:rPr>
            <w:rStyle w:val="Hipervnculo"/>
            <w:rFonts w:cstheme="minorHAnsi"/>
          </w:rPr>
          <w:t>https://www.isalud.edu.ar/carreras/pregrado-y-grado</w:t>
        </w:r>
      </w:hyperlink>
    </w:p>
    <w:p w:rsidR="00A735D0" w:rsidRPr="00F61D4B" w:rsidRDefault="00A735D0" w:rsidP="00F61D4B">
      <w:pPr>
        <w:pStyle w:val="NormalWeb"/>
        <w:spacing w:before="0" w:beforeAutospacing="0" w:after="0" w:afterAutospacing="0"/>
        <w:ind w:left="454" w:hanging="454"/>
        <w:jc w:val="both"/>
        <w:rPr>
          <w:rFonts w:asciiTheme="minorHAnsi" w:hAnsiTheme="minorHAnsi" w:cstheme="minorHAnsi"/>
          <w:color w:val="888888"/>
          <w:sz w:val="22"/>
          <w:szCs w:val="22"/>
          <w:shd w:val="clear" w:color="auto" w:fill="FFFFFF"/>
        </w:rPr>
      </w:pPr>
    </w:p>
    <w:p w:rsidR="00E76D13" w:rsidRPr="00F61D4B" w:rsidRDefault="00F2791D" w:rsidP="00F61D4B">
      <w:pPr>
        <w:pStyle w:val="NormalWeb"/>
        <w:spacing w:before="0" w:beforeAutospacing="0" w:after="0" w:afterAutospacing="0"/>
        <w:ind w:left="454" w:hanging="454"/>
        <w:jc w:val="both"/>
        <w:rPr>
          <w:rFonts w:asciiTheme="minorHAnsi" w:hAnsiTheme="minorHAnsi" w:cstheme="minorHAnsi"/>
          <w:color w:val="888888"/>
          <w:sz w:val="22"/>
          <w:szCs w:val="22"/>
          <w:shd w:val="clear" w:color="auto" w:fill="FFFFFF"/>
        </w:rPr>
      </w:pPr>
      <w:r w:rsidRPr="00F61D4B">
        <w:rPr>
          <w:rFonts w:asciiTheme="minorHAnsi" w:hAnsiTheme="minorHAnsi" w:cstheme="minorHAnsi"/>
          <w:sz w:val="22"/>
          <w:szCs w:val="22"/>
          <w:shd w:val="clear" w:color="auto" w:fill="FFFFFF"/>
        </w:rPr>
        <w:t>Universidad</w:t>
      </w:r>
      <w:r w:rsidR="00E76D13" w:rsidRPr="00F61D4B">
        <w:rPr>
          <w:rFonts w:asciiTheme="minorHAnsi" w:hAnsiTheme="minorHAnsi" w:cstheme="minorHAnsi"/>
          <w:sz w:val="22"/>
          <w:szCs w:val="22"/>
          <w:shd w:val="clear" w:color="auto" w:fill="FFFFFF"/>
        </w:rPr>
        <w:t xml:space="preserve"> Siglo 21 (2020). Management y Finanzas, CARRERAS DE GRADO, Contador Público.</w:t>
      </w:r>
      <w:r w:rsidR="00E76D13" w:rsidRPr="00F61D4B">
        <w:rPr>
          <w:rFonts w:asciiTheme="minorHAnsi" w:hAnsiTheme="minorHAnsi" w:cstheme="minorHAnsi"/>
          <w:color w:val="888888"/>
          <w:sz w:val="22"/>
          <w:szCs w:val="22"/>
          <w:shd w:val="clear" w:color="auto" w:fill="FFFFFF"/>
        </w:rPr>
        <w:t xml:space="preserve"> </w:t>
      </w:r>
      <w:hyperlink r:id="rId59" w:history="1">
        <w:r w:rsidR="00E76D13" w:rsidRPr="00F61D4B">
          <w:rPr>
            <w:rStyle w:val="Hipervnculo"/>
            <w:rFonts w:asciiTheme="minorHAnsi" w:hAnsiTheme="minorHAnsi" w:cstheme="minorHAnsi"/>
            <w:sz w:val="22"/>
            <w:szCs w:val="22"/>
            <w:shd w:val="clear" w:color="auto" w:fill="FFFFFF"/>
          </w:rPr>
          <w:t>https://21.edu.ar/oferta-academica/contador-publico</w:t>
        </w:r>
      </w:hyperlink>
    </w:p>
    <w:p w:rsidR="006861A2" w:rsidRPr="00F61D4B" w:rsidRDefault="006861A2" w:rsidP="00F61D4B">
      <w:pPr>
        <w:pStyle w:val="Prrafodelista"/>
        <w:spacing w:after="0" w:line="240" w:lineRule="auto"/>
        <w:ind w:left="454" w:hanging="454"/>
        <w:jc w:val="both"/>
        <w:rPr>
          <w:rFonts w:cstheme="minorHAnsi"/>
          <w:color w:val="888888"/>
          <w:shd w:val="clear" w:color="auto" w:fill="FFFFFF"/>
        </w:rPr>
      </w:pPr>
    </w:p>
    <w:p w:rsidR="00DA3027" w:rsidRDefault="00F2791D" w:rsidP="00F61D4B">
      <w:pPr>
        <w:spacing w:after="0" w:line="240" w:lineRule="auto"/>
        <w:ind w:left="454" w:hanging="454"/>
        <w:jc w:val="both"/>
        <w:rPr>
          <w:rFonts w:cstheme="minorHAnsi"/>
        </w:rPr>
      </w:pPr>
      <w:r w:rsidRPr="00F61D4B">
        <w:rPr>
          <w:rFonts w:cstheme="minorHAnsi"/>
        </w:rPr>
        <w:t>Universidad</w:t>
      </w:r>
      <w:r w:rsidR="006861A2" w:rsidRPr="00F61D4B">
        <w:rPr>
          <w:rFonts w:cstheme="minorHAnsi"/>
        </w:rPr>
        <w:t xml:space="preserve"> Torcuato Di Tella (s.f.). Carrera de grado. </w:t>
      </w:r>
    </w:p>
    <w:p w:rsidR="006861A2" w:rsidRPr="00F61D4B" w:rsidRDefault="0040315E" w:rsidP="00DA3027">
      <w:pPr>
        <w:spacing w:after="0" w:line="240" w:lineRule="auto"/>
        <w:ind w:left="454"/>
        <w:jc w:val="both"/>
        <w:rPr>
          <w:rFonts w:cstheme="minorHAnsi"/>
        </w:rPr>
      </w:pPr>
      <w:hyperlink r:id="rId60" w:history="1">
        <w:r w:rsidR="006861A2" w:rsidRPr="00F61D4B">
          <w:rPr>
            <w:rStyle w:val="Hipervnculo"/>
            <w:rFonts w:cstheme="minorHAnsi"/>
          </w:rPr>
          <w:t>https://www.utdt.edu/listado_contenidos.php?id_item_menu=359</w:t>
        </w:r>
      </w:hyperlink>
    </w:p>
    <w:p w:rsidR="000C5F89" w:rsidRPr="00F61D4B" w:rsidRDefault="000C5F89" w:rsidP="00F61D4B">
      <w:pPr>
        <w:pStyle w:val="Prrafodelista"/>
        <w:spacing w:after="0" w:line="240" w:lineRule="auto"/>
        <w:ind w:left="454" w:hanging="454"/>
        <w:jc w:val="both"/>
        <w:rPr>
          <w:rFonts w:cstheme="minorHAnsi"/>
          <w:color w:val="888888"/>
          <w:shd w:val="clear" w:color="auto" w:fill="FFFFFF"/>
        </w:rPr>
      </w:pPr>
    </w:p>
    <w:p w:rsidR="00DA3027" w:rsidRDefault="00F2791D" w:rsidP="00F61D4B">
      <w:pPr>
        <w:spacing w:after="0" w:line="240" w:lineRule="auto"/>
        <w:ind w:left="454" w:hanging="454"/>
        <w:jc w:val="both"/>
        <w:rPr>
          <w:rFonts w:cstheme="minorHAnsi"/>
        </w:rPr>
      </w:pPr>
      <w:r w:rsidRPr="00F61D4B">
        <w:rPr>
          <w:rFonts w:cstheme="minorHAnsi"/>
        </w:rPr>
        <w:t>Universidad</w:t>
      </w:r>
      <w:r w:rsidR="000C5F89" w:rsidRPr="00F61D4B">
        <w:rPr>
          <w:rFonts w:cstheme="minorHAnsi"/>
        </w:rPr>
        <w:t xml:space="preserve"> UCES (s.f.). Contador Público, UCES con Vos. Presentación.</w:t>
      </w:r>
    </w:p>
    <w:p w:rsidR="000C5F89" w:rsidRPr="00F61D4B" w:rsidRDefault="000C5F89" w:rsidP="00DA3027">
      <w:pPr>
        <w:spacing w:after="0" w:line="240" w:lineRule="auto"/>
        <w:ind w:left="454"/>
        <w:jc w:val="both"/>
        <w:rPr>
          <w:rFonts w:cstheme="minorHAnsi"/>
        </w:rPr>
      </w:pPr>
      <w:r w:rsidRPr="00F61D4B">
        <w:rPr>
          <w:rFonts w:cstheme="minorHAnsi"/>
        </w:rPr>
        <w:t xml:space="preserve"> </w:t>
      </w:r>
      <w:hyperlink r:id="rId61" w:history="1">
        <w:r w:rsidRPr="00F61D4B">
          <w:rPr>
            <w:rStyle w:val="Hipervnculo"/>
            <w:rFonts w:cstheme="minorHAnsi"/>
          </w:rPr>
          <w:t>https://www.uces.edu.ar/carreras-universitarias/facultad-ciencias-economicas/contador-publico</w:t>
        </w:r>
      </w:hyperlink>
    </w:p>
    <w:p w:rsidR="004442EC" w:rsidRPr="00F61D4B" w:rsidRDefault="004442EC" w:rsidP="00F61D4B">
      <w:pPr>
        <w:pStyle w:val="Prrafodelista"/>
        <w:spacing w:after="0" w:line="240" w:lineRule="auto"/>
        <w:ind w:left="454" w:hanging="454"/>
        <w:jc w:val="both"/>
        <w:rPr>
          <w:rFonts w:cstheme="minorHAnsi"/>
        </w:rPr>
      </w:pPr>
    </w:p>
    <w:p w:rsidR="00DA3027" w:rsidRDefault="004442EC" w:rsidP="00F61D4B">
      <w:pPr>
        <w:spacing w:after="0" w:line="240" w:lineRule="auto"/>
        <w:ind w:left="454" w:hanging="454"/>
        <w:jc w:val="both"/>
        <w:rPr>
          <w:rFonts w:cstheme="minorHAnsi"/>
        </w:rPr>
      </w:pPr>
      <w:r w:rsidRPr="00F61D4B">
        <w:rPr>
          <w:rFonts w:cstheme="minorHAnsi"/>
        </w:rPr>
        <w:t xml:space="preserve">VenialaUM (2020). </w:t>
      </w:r>
      <w:r w:rsidR="00C6655A" w:rsidRPr="00F61D4B">
        <w:rPr>
          <w:rFonts w:cstheme="minorHAnsi"/>
        </w:rPr>
        <w:t>Universidad</w:t>
      </w:r>
      <w:r w:rsidRPr="00F61D4B">
        <w:rPr>
          <w:rFonts w:cstheme="minorHAnsi"/>
        </w:rPr>
        <w:t xml:space="preserve"> de Morón, Contador Público. </w:t>
      </w:r>
    </w:p>
    <w:p w:rsidR="004442EC" w:rsidRPr="00F61D4B" w:rsidRDefault="0040315E" w:rsidP="00DA3027">
      <w:pPr>
        <w:spacing w:after="0" w:line="240" w:lineRule="auto"/>
        <w:ind w:left="454"/>
        <w:jc w:val="both"/>
        <w:rPr>
          <w:rFonts w:cstheme="minorHAnsi"/>
        </w:rPr>
      </w:pPr>
      <w:hyperlink r:id="rId62" w:history="1">
        <w:r w:rsidR="004442EC" w:rsidRPr="00F61D4B">
          <w:rPr>
            <w:rStyle w:val="Hipervnculo"/>
            <w:rFonts w:cstheme="minorHAnsi"/>
          </w:rPr>
          <w:t>https://venialaum.unimoron.edu.ar/Carrera.aspx?uneCod=4&amp;carCod=1&amp;plan=2018&amp;tipo=G</w:t>
        </w:r>
      </w:hyperlink>
    </w:p>
    <w:p w:rsidR="004442EC" w:rsidRPr="00F61D4B" w:rsidRDefault="004442EC" w:rsidP="00F61D4B">
      <w:pPr>
        <w:pStyle w:val="Prrafodelista"/>
        <w:spacing w:after="0" w:line="240" w:lineRule="auto"/>
        <w:ind w:left="454" w:hanging="454"/>
        <w:jc w:val="both"/>
        <w:rPr>
          <w:rFonts w:cstheme="minorHAnsi"/>
        </w:rPr>
      </w:pPr>
    </w:p>
    <w:p w:rsidR="000C5F89" w:rsidRPr="00F61D4B" w:rsidRDefault="000C5F89" w:rsidP="00F61D4B">
      <w:pPr>
        <w:pStyle w:val="NormalWeb"/>
        <w:spacing w:before="0" w:beforeAutospacing="0" w:after="0" w:afterAutospacing="0"/>
        <w:ind w:left="454" w:hanging="454"/>
        <w:jc w:val="both"/>
        <w:rPr>
          <w:rFonts w:asciiTheme="minorHAnsi" w:hAnsiTheme="minorHAnsi" w:cstheme="minorHAnsi"/>
          <w:color w:val="888888"/>
          <w:sz w:val="22"/>
          <w:szCs w:val="22"/>
          <w:shd w:val="clear" w:color="auto" w:fill="FFFFFF"/>
        </w:rPr>
      </w:pPr>
    </w:p>
    <w:p w:rsidR="00B9599C" w:rsidRPr="00F61D4B" w:rsidRDefault="00B9599C" w:rsidP="00F61D4B">
      <w:pPr>
        <w:spacing w:after="0" w:line="240" w:lineRule="auto"/>
        <w:ind w:left="454" w:hanging="454"/>
        <w:jc w:val="both"/>
        <w:rPr>
          <w:rFonts w:cstheme="minorHAnsi"/>
        </w:rPr>
      </w:pPr>
    </w:p>
    <w:sectPr w:rsidR="00B9599C" w:rsidRPr="00F61D4B" w:rsidSect="00A26E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FD4" w:rsidRDefault="00951FD4" w:rsidP="00CD6AF9">
      <w:pPr>
        <w:spacing w:after="0" w:line="240" w:lineRule="auto"/>
      </w:pPr>
      <w:r>
        <w:separator/>
      </w:r>
    </w:p>
  </w:endnote>
  <w:endnote w:type="continuationSeparator" w:id="1">
    <w:p w:rsidR="00951FD4" w:rsidRDefault="00951FD4" w:rsidP="00CD6A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FD4" w:rsidRDefault="00951FD4" w:rsidP="00CD6AF9">
      <w:pPr>
        <w:spacing w:after="0" w:line="240" w:lineRule="auto"/>
      </w:pPr>
      <w:r>
        <w:separator/>
      </w:r>
    </w:p>
  </w:footnote>
  <w:footnote w:type="continuationSeparator" w:id="1">
    <w:p w:rsidR="00951FD4" w:rsidRDefault="00951FD4" w:rsidP="00CD6AF9">
      <w:pPr>
        <w:spacing w:after="0" w:line="240" w:lineRule="auto"/>
      </w:pPr>
      <w:r>
        <w:continuationSeparator/>
      </w:r>
    </w:p>
  </w:footnote>
  <w:footnote w:id="2">
    <w:p w:rsidR="00394E29" w:rsidRPr="00BB5C8A" w:rsidRDefault="00394E29" w:rsidP="00FE748F">
      <w:pPr>
        <w:spacing w:after="0" w:line="240" w:lineRule="auto"/>
        <w:jc w:val="both"/>
        <w:rPr>
          <w:rFonts w:ascii="Arial" w:eastAsia="Calibri" w:hAnsi="Arial" w:cs="Arial"/>
          <w:color w:val="000000"/>
          <w:sz w:val="18"/>
          <w:szCs w:val="18"/>
          <w:shd w:val="clear" w:color="auto" w:fill="FFFFFF"/>
          <w:lang w:eastAsia="en-US"/>
        </w:rPr>
      </w:pPr>
      <w:r w:rsidRPr="00BB5C8A">
        <w:rPr>
          <w:rStyle w:val="Refdenotaalpie"/>
          <w:rFonts w:ascii="Arial" w:hAnsi="Arial" w:cs="Arial"/>
          <w:sz w:val="18"/>
          <w:szCs w:val="18"/>
        </w:rPr>
        <w:footnoteRef/>
      </w:r>
      <w:r w:rsidRPr="00BB5C8A">
        <w:rPr>
          <w:rFonts w:ascii="Arial" w:hAnsi="Arial" w:cs="Arial"/>
          <w:sz w:val="18"/>
          <w:szCs w:val="18"/>
          <w:lang w:val="es-MX"/>
        </w:rPr>
        <w:t>El presente trabajo se realiza en el marco del Proyecto I+D: “</w:t>
      </w:r>
      <w:r w:rsidRPr="00BB5C8A">
        <w:rPr>
          <w:rFonts w:ascii="Arial" w:hAnsi="Arial" w:cs="Arial"/>
          <w:bCs/>
          <w:sz w:val="18"/>
          <w:szCs w:val="18"/>
        </w:rPr>
        <w:t>Contabilidad Social y Ambiental: Su Inclusión como Contenido Curricular Básico y Obligatorio de la Carrera de Contador Público en Universidades Argentinas”, acreditado ante la UNLP.</w:t>
      </w:r>
    </w:p>
  </w:footnote>
  <w:footnote w:id="3">
    <w:p w:rsidR="00C531DC" w:rsidRPr="00C31EBB" w:rsidRDefault="00C531DC" w:rsidP="005F1CBE">
      <w:pPr>
        <w:spacing w:after="0" w:line="240" w:lineRule="auto"/>
        <w:jc w:val="both"/>
        <w:rPr>
          <w:rFonts w:ascii="Arial" w:eastAsia="Calibri" w:hAnsi="Arial" w:cs="Arial"/>
          <w:color w:val="000000"/>
          <w:sz w:val="18"/>
          <w:szCs w:val="18"/>
          <w:shd w:val="clear" w:color="auto" w:fill="FFFFFF"/>
          <w:lang w:eastAsia="en-US"/>
        </w:rPr>
      </w:pPr>
      <w:r w:rsidRPr="00C31EBB">
        <w:rPr>
          <w:rStyle w:val="Refdenotaalpie"/>
          <w:rFonts w:ascii="Arial" w:hAnsi="Arial" w:cs="Arial"/>
          <w:sz w:val="18"/>
          <w:szCs w:val="18"/>
        </w:rPr>
        <w:footnoteRef/>
      </w:r>
      <w:r w:rsidRPr="00C31EBB">
        <w:rPr>
          <w:rFonts w:ascii="Arial" w:hAnsi="Arial" w:cs="Arial"/>
          <w:sz w:val="18"/>
          <w:szCs w:val="18"/>
          <w:lang w:val="es-MX"/>
        </w:rPr>
        <w:t>El presente trabajo se realiza en el marco del Proyecto I+D: “</w:t>
      </w:r>
      <w:r w:rsidRPr="00C31EBB">
        <w:rPr>
          <w:rFonts w:ascii="Arial" w:hAnsi="Arial" w:cs="Arial"/>
          <w:bCs/>
          <w:sz w:val="18"/>
          <w:szCs w:val="18"/>
        </w:rPr>
        <w:t xml:space="preserve">Contabilidad Social y Ambiental: Su Inclusión como Contenido Curricular Básico y Obligatorio de la Carrera de Contador Público en </w:t>
      </w:r>
      <w:r w:rsidR="00F2791D" w:rsidRPr="00C31EBB">
        <w:rPr>
          <w:rFonts w:ascii="Arial" w:hAnsi="Arial" w:cs="Arial"/>
          <w:bCs/>
          <w:sz w:val="18"/>
          <w:szCs w:val="18"/>
        </w:rPr>
        <w:t>Universidades</w:t>
      </w:r>
      <w:r w:rsidRPr="00C31EBB">
        <w:rPr>
          <w:rFonts w:ascii="Arial" w:hAnsi="Arial" w:cs="Arial"/>
          <w:bCs/>
          <w:sz w:val="18"/>
          <w:szCs w:val="18"/>
        </w:rPr>
        <w:t xml:space="preserve"> Argentinas”, acreditado ante la UNLP.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3E13"/>
    <w:multiLevelType w:val="hybridMultilevel"/>
    <w:tmpl w:val="00B6B2FE"/>
    <w:lvl w:ilvl="0" w:tplc="DEEA42E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2173BD"/>
    <w:multiLevelType w:val="hybridMultilevel"/>
    <w:tmpl w:val="B008919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F745FC"/>
    <w:multiLevelType w:val="multilevel"/>
    <w:tmpl w:val="37B6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2B79FE"/>
    <w:multiLevelType w:val="multilevel"/>
    <w:tmpl w:val="CDF2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6A3D6D"/>
    <w:multiLevelType w:val="hybridMultilevel"/>
    <w:tmpl w:val="6DA2603E"/>
    <w:lvl w:ilvl="0" w:tplc="FD3ECC7C">
      <w:start w:val="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6755457"/>
    <w:multiLevelType w:val="hybridMultilevel"/>
    <w:tmpl w:val="A0A8E4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027506B"/>
    <w:multiLevelType w:val="hybridMultilevel"/>
    <w:tmpl w:val="C160F2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05D6361"/>
    <w:multiLevelType w:val="multilevel"/>
    <w:tmpl w:val="9748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FE3B5B"/>
    <w:multiLevelType w:val="hybridMultilevel"/>
    <w:tmpl w:val="801E78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2357648"/>
    <w:multiLevelType w:val="hybridMultilevel"/>
    <w:tmpl w:val="4A38C0DA"/>
    <w:lvl w:ilvl="0" w:tplc="DBB0702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68D3738"/>
    <w:multiLevelType w:val="hybridMultilevel"/>
    <w:tmpl w:val="256280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7EA78EC"/>
    <w:multiLevelType w:val="multilevel"/>
    <w:tmpl w:val="A460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A9009D"/>
    <w:multiLevelType w:val="hybridMultilevel"/>
    <w:tmpl w:val="77E4F1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C3E4543"/>
    <w:multiLevelType w:val="multilevel"/>
    <w:tmpl w:val="D002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BB0D6B"/>
    <w:multiLevelType w:val="hybridMultilevel"/>
    <w:tmpl w:val="7B700014"/>
    <w:lvl w:ilvl="0" w:tplc="38BCF430">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BA94FEA"/>
    <w:multiLevelType w:val="multilevel"/>
    <w:tmpl w:val="2976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0328CD"/>
    <w:multiLevelType w:val="hybridMultilevel"/>
    <w:tmpl w:val="DE9EE1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3"/>
  </w:num>
  <w:num w:numId="3">
    <w:abstractNumId w:val="2"/>
  </w:num>
  <w:num w:numId="4">
    <w:abstractNumId w:val="11"/>
  </w:num>
  <w:num w:numId="5">
    <w:abstractNumId w:val="7"/>
  </w:num>
  <w:num w:numId="6">
    <w:abstractNumId w:val="12"/>
  </w:num>
  <w:num w:numId="7">
    <w:abstractNumId w:val="9"/>
  </w:num>
  <w:num w:numId="8">
    <w:abstractNumId w:val="0"/>
  </w:num>
  <w:num w:numId="9">
    <w:abstractNumId w:val="14"/>
  </w:num>
  <w:num w:numId="10">
    <w:abstractNumId w:val="15"/>
  </w:num>
  <w:num w:numId="11">
    <w:abstractNumId w:val="1"/>
  </w:num>
  <w:num w:numId="12">
    <w:abstractNumId w:val="10"/>
  </w:num>
  <w:num w:numId="13">
    <w:abstractNumId w:val="5"/>
  </w:num>
  <w:num w:numId="14">
    <w:abstractNumId w:val="16"/>
  </w:num>
  <w:num w:numId="15">
    <w:abstractNumId w:val="8"/>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411C1"/>
    <w:rsid w:val="00003985"/>
    <w:rsid w:val="00005342"/>
    <w:rsid w:val="000166DC"/>
    <w:rsid w:val="000234CC"/>
    <w:rsid w:val="000234F7"/>
    <w:rsid w:val="000279FC"/>
    <w:rsid w:val="00040A99"/>
    <w:rsid w:val="000411C1"/>
    <w:rsid w:val="000411D3"/>
    <w:rsid w:val="00057C86"/>
    <w:rsid w:val="0006436C"/>
    <w:rsid w:val="00067FD7"/>
    <w:rsid w:val="000A21F0"/>
    <w:rsid w:val="000A47EA"/>
    <w:rsid w:val="000B4915"/>
    <w:rsid w:val="000B7AD8"/>
    <w:rsid w:val="000C5F89"/>
    <w:rsid w:val="000D6E77"/>
    <w:rsid w:val="000F6F44"/>
    <w:rsid w:val="00100BB7"/>
    <w:rsid w:val="00101EFD"/>
    <w:rsid w:val="0011596D"/>
    <w:rsid w:val="00116C89"/>
    <w:rsid w:val="001210D2"/>
    <w:rsid w:val="0014325C"/>
    <w:rsid w:val="00151656"/>
    <w:rsid w:val="001553D0"/>
    <w:rsid w:val="001700CB"/>
    <w:rsid w:val="00174B82"/>
    <w:rsid w:val="00184FEA"/>
    <w:rsid w:val="001B0092"/>
    <w:rsid w:val="001B3F97"/>
    <w:rsid w:val="001B77D2"/>
    <w:rsid w:val="001C4F33"/>
    <w:rsid w:val="001D4921"/>
    <w:rsid w:val="002023F8"/>
    <w:rsid w:val="00211F10"/>
    <w:rsid w:val="00214E50"/>
    <w:rsid w:val="00216F7B"/>
    <w:rsid w:val="00244E76"/>
    <w:rsid w:val="00251191"/>
    <w:rsid w:val="00265F85"/>
    <w:rsid w:val="00283F3A"/>
    <w:rsid w:val="00292036"/>
    <w:rsid w:val="002B1480"/>
    <w:rsid w:val="002B601B"/>
    <w:rsid w:val="002D1974"/>
    <w:rsid w:val="003049FE"/>
    <w:rsid w:val="00307103"/>
    <w:rsid w:val="00327DA0"/>
    <w:rsid w:val="00372728"/>
    <w:rsid w:val="0037482E"/>
    <w:rsid w:val="003779C8"/>
    <w:rsid w:val="0038691C"/>
    <w:rsid w:val="00394E29"/>
    <w:rsid w:val="00397BC0"/>
    <w:rsid w:val="003A7C25"/>
    <w:rsid w:val="003B4716"/>
    <w:rsid w:val="003D3105"/>
    <w:rsid w:val="003F4F9F"/>
    <w:rsid w:val="003F5B9A"/>
    <w:rsid w:val="00400CD2"/>
    <w:rsid w:val="0040315E"/>
    <w:rsid w:val="004326E1"/>
    <w:rsid w:val="004367AF"/>
    <w:rsid w:val="004442EC"/>
    <w:rsid w:val="004449BE"/>
    <w:rsid w:val="00473BDD"/>
    <w:rsid w:val="004745A9"/>
    <w:rsid w:val="004932F6"/>
    <w:rsid w:val="00496039"/>
    <w:rsid w:val="004A17F6"/>
    <w:rsid w:val="004A4379"/>
    <w:rsid w:val="004A4D02"/>
    <w:rsid w:val="004B5871"/>
    <w:rsid w:val="004D7F89"/>
    <w:rsid w:val="004F5E8A"/>
    <w:rsid w:val="004F7FF1"/>
    <w:rsid w:val="00514E40"/>
    <w:rsid w:val="00541C27"/>
    <w:rsid w:val="00544320"/>
    <w:rsid w:val="0055635D"/>
    <w:rsid w:val="00560D84"/>
    <w:rsid w:val="00585509"/>
    <w:rsid w:val="005A0951"/>
    <w:rsid w:val="005A2E79"/>
    <w:rsid w:val="005A6279"/>
    <w:rsid w:val="005B1DD4"/>
    <w:rsid w:val="005C1B38"/>
    <w:rsid w:val="005C3879"/>
    <w:rsid w:val="005D0319"/>
    <w:rsid w:val="005E3162"/>
    <w:rsid w:val="005F1CBE"/>
    <w:rsid w:val="00611472"/>
    <w:rsid w:val="00624F3A"/>
    <w:rsid w:val="006428A1"/>
    <w:rsid w:val="0065087B"/>
    <w:rsid w:val="006756D2"/>
    <w:rsid w:val="006861A2"/>
    <w:rsid w:val="007126E0"/>
    <w:rsid w:val="007608D6"/>
    <w:rsid w:val="00762E2B"/>
    <w:rsid w:val="00772541"/>
    <w:rsid w:val="0078527F"/>
    <w:rsid w:val="007909D9"/>
    <w:rsid w:val="007A3DE5"/>
    <w:rsid w:val="007B2418"/>
    <w:rsid w:val="007E2E15"/>
    <w:rsid w:val="007E568F"/>
    <w:rsid w:val="007E6E07"/>
    <w:rsid w:val="007F0A42"/>
    <w:rsid w:val="00803DF0"/>
    <w:rsid w:val="00811971"/>
    <w:rsid w:val="00817421"/>
    <w:rsid w:val="00855016"/>
    <w:rsid w:val="0086106E"/>
    <w:rsid w:val="00872DF3"/>
    <w:rsid w:val="008734B0"/>
    <w:rsid w:val="00881355"/>
    <w:rsid w:val="00892CCF"/>
    <w:rsid w:val="008A0274"/>
    <w:rsid w:val="008A27FB"/>
    <w:rsid w:val="008B062E"/>
    <w:rsid w:val="008B29CD"/>
    <w:rsid w:val="008B49D9"/>
    <w:rsid w:val="008B59FB"/>
    <w:rsid w:val="008E289D"/>
    <w:rsid w:val="008F22E7"/>
    <w:rsid w:val="008F6663"/>
    <w:rsid w:val="009011F9"/>
    <w:rsid w:val="0092275F"/>
    <w:rsid w:val="0092490D"/>
    <w:rsid w:val="00943CAA"/>
    <w:rsid w:val="00951FD4"/>
    <w:rsid w:val="00963CF6"/>
    <w:rsid w:val="0096429F"/>
    <w:rsid w:val="00987823"/>
    <w:rsid w:val="00990104"/>
    <w:rsid w:val="0099502D"/>
    <w:rsid w:val="009B11B6"/>
    <w:rsid w:val="009E051A"/>
    <w:rsid w:val="009F64BE"/>
    <w:rsid w:val="009F6942"/>
    <w:rsid w:val="00A01620"/>
    <w:rsid w:val="00A20D3C"/>
    <w:rsid w:val="00A237EF"/>
    <w:rsid w:val="00A26ED7"/>
    <w:rsid w:val="00A350ED"/>
    <w:rsid w:val="00A36723"/>
    <w:rsid w:val="00A4642C"/>
    <w:rsid w:val="00A529B0"/>
    <w:rsid w:val="00A657DA"/>
    <w:rsid w:val="00A67734"/>
    <w:rsid w:val="00A735D0"/>
    <w:rsid w:val="00A73887"/>
    <w:rsid w:val="00A7447E"/>
    <w:rsid w:val="00A82CB1"/>
    <w:rsid w:val="00A96EFF"/>
    <w:rsid w:val="00AA106C"/>
    <w:rsid w:val="00AA4D5D"/>
    <w:rsid w:val="00AA6A65"/>
    <w:rsid w:val="00AA6AC5"/>
    <w:rsid w:val="00AB3CCC"/>
    <w:rsid w:val="00AE12B5"/>
    <w:rsid w:val="00B06149"/>
    <w:rsid w:val="00B075CB"/>
    <w:rsid w:val="00B106CE"/>
    <w:rsid w:val="00B17CB0"/>
    <w:rsid w:val="00B439AE"/>
    <w:rsid w:val="00B62BC6"/>
    <w:rsid w:val="00B666BB"/>
    <w:rsid w:val="00B9267D"/>
    <w:rsid w:val="00B9599C"/>
    <w:rsid w:val="00BB5C8A"/>
    <w:rsid w:val="00BC7AA1"/>
    <w:rsid w:val="00BD71C5"/>
    <w:rsid w:val="00BF193C"/>
    <w:rsid w:val="00BF7A78"/>
    <w:rsid w:val="00C00F87"/>
    <w:rsid w:val="00C21E10"/>
    <w:rsid w:val="00C27A86"/>
    <w:rsid w:val="00C31EBB"/>
    <w:rsid w:val="00C531DC"/>
    <w:rsid w:val="00C54FA5"/>
    <w:rsid w:val="00C6655A"/>
    <w:rsid w:val="00C71800"/>
    <w:rsid w:val="00CA1790"/>
    <w:rsid w:val="00CC66C5"/>
    <w:rsid w:val="00CD6AF9"/>
    <w:rsid w:val="00D005F6"/>
    <w:rsid w:val="00D125E8"/>
    <w:rsid w:val="00D46ABC"/>
    <w:rsid w:val="00D47807"/>
    <w:rsid w:val="00D60FCA"/>
    <w:rsid w:val="00D6132E"/>
    <w:rsid w:val="00D615D4"/>
    <w:rsid w:val="00D75656"/>
    <w:rsid w:val="00DA283D"/>
    <w:rsid w:val="00DA3027"/>
    <w:rsid w:val="00DB342E"/>
    <w:rsid w:val="00DD7D35"/>
    <w:rsid w:val="00DE1298"/>
    <w:rsid w:val="00DE5806"/>
    <w:rsid w:val="00E058A7"/>
    <w:rsid w:val="00E15D40"/>
    <w:rsid w:val="00E15DEA"/>
    <w:rsid w:val="00E214E9"/>
    <w:rsid w:val="00E222E7"/>
    <w:rsid w:val="00E32665"/>
    <w:rsid w:val="00E76D13"/>
    <w:rsid w:val="00EC32B1"/>
    <w:rsid w:val="00ED0620"/>
    <w:rsid w:val="00ED447A"/>
    <w:rsid w:val="00ED7302"/>
    <w:rsid w:val="00F0564D"/>
    <w:rsid w:val="00F159C0"/>
    <w:rsid w:val="00F2502C"/>
    <w:rsid w:val="00F2788E"/>
    <w:rsid w:val="00F2791D"/>
    <w:rsid w:val="00F44A3D"/>
    <w:rsid w:val="00F603D9"/>
    <w:rsid w:val="00F60688"/>
    <w:rsid w:val="00F61D4B"/>
    <w:rsid w:val="00F705DA"/>
    <w:rsid w:val="00F852B8"/>
    <w:rsid w:val="00F904FE"/>
    <w:rsid w:val="00F96E84"/>
    <w:rsid w:val="00FC2B71"/>
    <w:rsid w:val="00FD43ED"/>
    <w:rsid w:val="00FD43FF"/>
    <w:rsid w:val="00FE7388"/>
    <w:rsid w:val="00FE748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47E"/>
  </w:style>
  <w:style w:type="paragraph" w:styleId="Ttulo1">
    <w:name w:val="heading 1"/>
    <w:basedOn w:val="Normal"/>
    <w:link w:val="Ttulo1Car"/>
    <w:uiPriority w:val="9"/>
    <w:qFormat/>
    <w:rsid w:val="000411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semiHidden/>
    <w:unhideWhenUsed/>
    <w:qFormat/>
    <w:rsid w:val="000411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E73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11C1"/>
    <w:rPr>
      <w:rFonts w:ascii="Times New Roman" w:eastAsia="Times New Roman" w:hAnsi="Times New Roman" w:cs="Times New Roman"/>
      <w:b/>
      <w:bCs/>
      <w:kern w:val="36"/>
      <w:sz w:val="48"/>
      <w:szCs w:val="48"/>
    </w:rPr>
  </w:style>
  <w:style w:type="character" w:styleId="Hipervnculo">
    <w:name w:val="Hyperlink"/>
    <w:basedOn w:val="Fuentedeprrafopredeter"/>
    <w:uiPriority w:val="99"/>
    <w:unhideWhenUsed/>
    <w:rsid w:val="000411C1"/>
    <w:rPr>
      <w:color w:val="0000FF"/>
      <w:u w:val="single"/>
    </w:rPr>
  </w:style>
  <w:style w:type="character" w:customStyle="1" w:styleId="Ttulo2Car">
    <w:name w:val="Título 2 Car"/>
    <w:basedOn w:val="Fuentedeprrafopredeter"/>
    <w:link w:val="Ttulo2"/>
    <w:uiPriority w:val="9"/>
    <w:semiHidden/>
    <w:rsid w:val="000411C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0411C1"/>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411C1"/>
    <w:rPr>
      <w:b/>
      <w:bCs/>
    </w:rPr>
  </w:style>
  <w:style w:type="character" w:styleId="Hipervnculovisitado">
    <w:name w:val="FollowedHyperlink"/>
    <w:basedOn w:val="Fuentedeprrafopredeter"/>
    <w:uiPriority w:val="99"/>
    <w:semiHidden/>
    <w:unhideWhenUsed/>
    <w:rsid w:val="00FE7388"/>
    <w:rPr>
      <w:color w:val="800080" w:themeColor="followedHyperlink"/>
      <w:u w:val="single"/>
    </w:rPr>
  </w:style>
  <w:style w:type="character" w:customStyle="1" w:styleId="Ttulo3Car">
    <w:name w:val="Título 3 Car"/>
    <w:basedOn w:val="Fuentedeprrafopredeter"/>
    <w:link w:val="Ttulo3"/>
    <w:uiPriority w:val="9"/>
    <w:semiHidden/>
    <w:rsid w:val="00FE7388"/>
    <w:rPr>
      <w:rFonts w:asciiTheme="majorHAnsi" w:eastAsiaTheme="majorEastAsia" w:hAnsiTheme="majorHAnsi" w:cstheme="majorBidi"/>
      <w:b/>
      <w:bCs/>
      <w:color w:val="4F81BD" w:themeColor="accent1"/>
    </w:rPr>
  </w:style>
  <w:style w:type="character" w:customStyle="1" w:styleId="posted-on">
    <w:name w:val="posted-on"/>
    <w:basedOn w:val="Fuentedeprrafopredeter"/>
    <w:rsid w:val="000279FC"/>
  </w:style>
  <w:style w:type="character" w:customStyle="1" w:styleId="author">
    <w:name w:val="author"/>
    <w:basedOn w:val="Fuentedeprrafopredeter"/>
    <w:rsid w:val="000279FC"/>
  </w:style>
  <w:style w:type="character" w:customStyle="1" w:styleId="author-name">
    <w:name w:val="author-name"/>
    <w:basedOn w:val="Fuentedeprrafopredeter"/>
    <w:rsid w:val="000279FC"/>
  </w:style>
  <w:style w:type="paragraph" w:styleId="Textodeglobo">
    <w:name w:val="Balloon Text"/>
    <w:basedOn w:val="Normal"/>
    <w:link w:val="TextodegloboCar"/>
    <w:uiPriority w:val="99"/>
    <w:semiHidden/>
    <w:unhideWhenUsed/>
    <w:rsid w:val="000279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9FC"/>
    <w:rPr>
      <w:rFonts w:ascii="Tahoma" w:hAnsi="Tahoma" w:cs="Tahoma"/>
      <w:sz w:val="16"/>
      <w:szCs w:val="16"/>
    </w:rPr>
  </w:style>
  <w:style w:type="paragraph" w:customStyle="1" w:styleId="by">
    <w:name w:val="by"/>
    <w:basedOn w:val="Normal"/>
    <w:rsid w:val="00E058A7"/>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B9599C"/>
    <w:pPr>
      <w:ind w:left="720"/>
      <w:contextualSpacing/>
    </w:pPr>
  </w:style>
  <w:style w:type="character" w:styleId="Refdenotaalpie">
    <w:name w:val="footnote reference"/>
    <w:basedOn w:val="Fuentedeprrafopredeter"/>
    <w:uiPriority w:val="99"/>
    <w:semiHidden/>
    <w:unhideWhenUsed/>
    <w:rsid w:val="00CD6AF9"/>
    <w:rPr>
      <w:vertAlign w:val="superscript"/>
    </w:rPr>
  </w:style>
  <w:style w:type="paragraph" w:styleId="Textonotapie">
    <w:name w:val="footnote text"/>
    <w:basedOn w:val="Normal"/>
    <w:link w:val="TextonotapieCar"/>
    <w:uiPriority w:val="99"/>
    <w:semiHidden/>
    <w:unhideWhenUsed/>
    <w:rsid w:val="00CD6AF9"/>
    <w:pPr>
      <w:spacing w:after="0" w:line="240" w:lineRule="auto"/>
    </w:pPr>
    <w:rPr>
      <w:sz w:val="20"/>
      <w:szCs w:val="20"/>
      <w:lang w:val="es-AR"/>
    </w:rPr>
  </w:style>
  <w:style w:type="character" w:customStyle="1" w:styleId="TextonotapieCar">
    <w:name w:val="Texto nota pie Car"/>
    <w:basedOn w:val="Fuentedeprrafopredeter"/>
    <w:link w:val="Textonotapie"/>
    <w:uiPriority w:val="99"/>
    <w:semiHidden/>
    <w:rsid w:val="00CD6AF9"/>
    <w:rPr>
      <w:sz w:val="20"/>
      <w:szCs w:val="20"/>
      <w:lang w:val="es-AR"/>
    </w:rPr>
  </w:style>
  <w:style w:type="paragraph" w:styleId="Encabezado">
    <w:name w:val="header"/>
    <w:basedOn w:val="Normal"/>
    <w:link w:val="EncabezadoCar"/>
    <w:uiPriority w:val="99"/>
    <w:semiHidden/>
    <w:unhideWhenUsed/>
    <w:rsid w:val="00C27A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27A86"/>
  </w:style>
  <w:style w:type="paragraph" w:styleId="Piedepgina">
    <w:name w:val="footer"/>
    <w:basedOn w:val="Normal"/>
    <w:link w:val="PiedepginaCar"/>
    <w:uiPriority w:val="99"/>
    <w:unhideWhenUsed/>
    <w:rsid w:val="00C27A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7A86"/>
  </w:style>
</w:styles>
</file>

<file path=word/webSettings.xml><?xml version="1.0" encoding="utf-8"?>
<w:webSettings xmlns:r="http://schemas.openxmlformats.org/officeDocument/2006/relationships" xmlns:w="http://schemas.openxmlformats.org/wordprocessingml/2006/main">
  <w:divs>
    <w:div w:id="143930648">
      <w:bodyDiv w:val="1"/>
      <w:marLeft w:val="0"/>
      <w:marRight w:val="0"/>
      <w:marTop w:val="0"/>
      <w:marBottom w:val="0"/>
      <w:divBdr>
        <w:top w:val="none" w:sz="0" w:space="0" w:color="auto"/>
        <w:left w:val="none" w:sz="0" w:space="0" w:color="auto"/>
        <w:bottom w:val="none" w:sz="0" w:space="0" w:color="auto"/>
        <w:right w:val="none" w:sz="0" w:space="0" w:color="auto"/>
      </w:divBdr>
      <w:divsChild>
        <w:div w:id="957568259">
          <w:marLeft w:val="0"/>
          <w:marRight w:val="0"/>
          <w:marTop w:val="0"/>
          <w:marBottom w:val="0"/>
          <w:divBdr>
            <w:top w:val="none" w:sz="0" w:space="0" w:color="auto"/>
            <w:left w:val="none" w:sz="0" w:space="0" w:color="auto"/>
            <w:bottom w:val="none" w:sz="0" w:space="0" w:color="auto"/>
            <w:right w:val="none" w:sz="0" w:space="0" w:color="auto"/>
          </w:divBdr>
          <w:divsChild>
            <w:div w:id="29112153">
              <w:marLeft w:val="0"/>
              <w:marRight w:val="0"/>
              <w:marTop w:val="0"/>
              <w:marBottom w:val="0"/>
              <w:divBdr>
                <w:top w:val="none" w:sz="0" w:space="0" w:color="auto"/>
                <w:left w:val="none" w:sz="0" w:space="0" w:color="auto"/>
                <w:bottom w:val="none" w:sz="0" w:space="0" w:color="auto"/>
                <w:right w:val="none" w:sz="0" w:space="0" w:color="auto"/>
              </w:divBdr>
              <w:divsChild>
                <w:div w:id="2095517103">
                  <w:marLeft w:val="0"/>
                  <w:marRight w:val="0"/>
                  <w:marTop w:val="100"/>
                  <w:marBottom w:val="100"/>
                  <w:divBdr>
                    <w:top w:val="none" w:sz="0" w:space="0" w:color="auto"/>
                    <w:left w:val="none" w:sz="0" w:space="0" w:color="auto"/>
                    <w:bottom w:val="none" w:sz="0" w:space="0" w:color="auto"/>
                    <w:right w:val="none" w:sz="0" w:space="0" w:color="auto"/>
                  </w:divBdr>
                  <w:divsChild>
                    <w:div w:id="1252160798">
                      <w:marLeft w:val="0"/>
                      <w:marRight w:val="0"/>
                      <w:marTop w:val="0"/>
                      <w:marBottom w:val="0"/>
                      <w:divBdr>
                        <w:top w:val="none" w:sz="0" w:space="0" w:color="auto"/>
                        <w:left w:val="none" w:sz="0" w:space="0" w:color="auto"/>
                        <w:bottom w:val="none" w:sz="0" w:space="0" w:color="auto"/>
                        <w:right w:val="none" w:sz="0" w:space="0" w:color="auto"/>
                      </w:divBdr>
                    </w:div>
                    <w:div w:id="5896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1900">
              <w:marLeft w:val="0"/>
              <w:marRight w:val="0"/>
              <w:marTop w:val="0"/>
              <w:marBottom w:val="0"/>
              <w:divBdr>
                <w:top w:val="none" w:sz="0" w:space="0" w:color="auto"/>
                <w:left w:val="none" w:sz="0" w:space="0" w:color="auto"/>
                <w:bottom w:val="none" w:sz="0" w:space="0" w:color="auto"/>
                <w:right w:val="none" w:sz="0" w:space="0" w:color="auto"/>
              </w:divBdr>
              <w:divsChild>
                <w:div w:id="391998709">
                  <w:marLeft w:val="0"/>
                  <w:marRight w:val="0"/>
                  <w:marTop w:val="100"/>
                  <w:marBottom w:val="100"/>
                  <w:divBdr>
                    <w:top w:val="none" w:sz="0" w:space="0" w:color="auto"/>
                    <w:left w:val="none" w:sz="0" w:space="0" w:color="auto"/>
                    <w:bottom w:val="none" w:sz="0" w:space="0" w:color="auto"/>
                    <w:right w:val="none" w:sz="0" w:space="0" w:color="auto"/>
                  </w:divBdr>
                  <w:divsChild>
                    <w:div w:id="310059681">
                      <w:marLeft w:val="0"/>
                      <w:marRight w:val="0"/>
                      <w:marTop w:val="0"/>
                      <w:marBottom w:val="0"/>
                      <w:divBdr>
                        <w:top w:val="none" w:sz="0" w:space="0" w:color="auto"/>
                        <w:left w:val="none" w:sz="0" w:space="0" w:color="auto"/>
                        <w:bottom w:val="none" w:sz="0" w:space="0" w:color="auto"/>
                        <w:right w:val="none" w:sz="0" w:space="0" w:color="auto"/>
                      </w:divBdr>
                      <w:divsChild>
                        <w:div w:id="1503932236">
                          <w:marLeft w:val="0"/>
                          <w:marRight w:val="0"/>
                          <w:marTop w:val="0"/>
                          <w:marBottom w:val="0"/>
                          <w:divBdr>
                            <w:top w:val="none" w:sz="0" w:space="0" w:color="auto"/>
                            <w:left w:val="none" w:sz="0" w:space="0" w:color="auto"/>
                            <w:bottom w:val="none" w:sz="0" w:space="0" w:color="auto"/>
                            <w:right w:val="none" w:sz="0" w:space="0" w:color="auto"/>
                          </w:divBdr>
                          <w:divsChild>
                            <w:div w:id="1778254917">
                              <w:marLeft w:val="0"/>
                              <w:marRight w:val="0"/>
                              <w:marTop w:val="0"/>
                              <w:marBottom w:val="0"/>
                              <w:divBdr>
                                <w:top w:val="none" w:sz="0" w:space="0" w:color="auto"/>
                                <w:left w:val="none" w:sz="0" w:space="0" w:color="auto"/>
                                <w:bottom w:val="none" w:sz="0" w:space="0" w:color="auto"/>
                                <w:right w:val="none" w:sz="0" w:space="0" w:color="auto"/>
                              </w:divBdr>
                            </w:div>
                          </w:divsChild>
                        </w:div>
                        <w:div w:id="32778190">
                          <w:marLeft w:val="0"/>
                          <w:marRight w:val="0"/>
                          <w:marTop w:val="0"/>
                          <w:marBottom w:val="0"/>
                          <w:divBdr>
                            <w:top w:val="none" w:sz="0" w:space="0" w:color="auto"/>
                            <w:left w:val="none" w:sz="0" w:space="0" w:color="auto"/>
                            <w:bottom w:val="none" w:sz="0" w:space="0" w:color="auto"/>
                            <w:right w:val="none" w:sz="0" w:space="0" w:color="auto"/>
                          </w:divBdr>
                          <w:divsChild>
                            <w:div w:id="1661304047">
                              <w:marLeft w:val="0"/>
                              <w:marRight w:val="0"/>
                              <w:marTop w:val="0"/>
                              <w:marBottom w:val="0"/>
                              <w:divBdr>
                                <w:top w:val="none" w:sz="0" w:space="0" w:color="auto"/>
                                <w:left w:val="none" w:sz="0" w:space="0" w:color="auto"/>
                                <w:bottom w:val="none" w:sz="0" w:space="0" w:color="auto"/>
                                <w:right w:val="none" w:sz="0" w:space="0" w:color="auto"/>
                              </w:divBdr>
                              <w:divsChild>
                                <w:div w:id="1002050934">
                                  <w:marLeft w:val="0"/>
                                  <w:marRight w:val="0"/>
                                  <w:marTop w:val="0"/>
                                  <w:marBottom w:val="0"/>
                                  <w:divBdr>
                                    <w:top w:val="none" w:sz="0" w:space="0" w:color="auto"/>
                                    <w:left w:val="none" w:sz="0" w:space="0" w:color="auto"/>
                                    <w:bottom w:val="none" w:sz="0" w:space="0" w:color="auto"/>
                                    <w:right w:val="none" w:sz="0" w:space="0" w:color="auto"/>
                                  </w:divBdr>
                                  <w:divsChild>
                                    <w:div w:id="115954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565741">
          <w:marLeft w:val="0"/>
          <w:marRight w:val="0"/>
          <w:marTop w:val="0"/>
          <w:marBottom w:val="0"/>
          <w:divBdr>
            <w:top w:val="none" w:sz="0" w:space="0" w:color="auto"/>
            <w:left w:val="none" w:sz="0" w:space="0" w:color="auto"/>
            <w:bottom w:val="none" w:sz="0" w:space="0" w:color="auto"/>
            <w:right w:val="none" w:sz="0" w:space="0" w:color="auto"/>
          </w:divBdr>
          <w:divsChild>
            <w:div w:id="1793863187">
              <w:marLeft w:val="0"/>
              <w:marRight w:val="0"/>
              <w:marTop w:val="0"/>
              <w:marBottom w:val="0"/>
              <w:divBdr>
                <w:top w:val="none" w:sz="0" w:space="0" w:color="auto"/>
                <w:left w:val="none" w:sz="0" w:space="0" w:color="auto"/>
                <w:bottom w:val="none" w:sz="0" w:space="0" w:color="auto"/>
                <w:right w:val="none" w:sz="0" w:space="0" w:color="auto"/>
              </w:divBdr>
              <w:divsChild>
                <w:div w:id="92018856">
                  <w:marLeft w:val="0"/>
                  <w:marRight w:val="0"/>
                  <w:marTop w:val="0"/>
                  <w:marBottom w:val="0"/>
                  <w:divBdr>
                    <w:top w:val="none" w:sz="0" w:space="0" w:color="auto"/>
                    <w:left w:val="none" w:sz="0" w:space="0" w:color="auto"/>
                    <w:bottom w:val="none" w:sz="0" w:space="0" w:color="auto"/>
                    <w:right w:val="none" w:sz="0" w:space="0" w:color="auto"/>
                  </w:divBdr>
                  <w:divsChild>
                    <w:div w:id="1285699184">
                      <w:marLeft w:val="0"/>
                      <w:marRight w:val="0"/>
                      <w:marTop w:val="0"/>
                      <w:marBottom w:val="0"/>
                      <w:divBdr>
                        <w:top w:val="none" w:sz="0" w:space="0" w:color="auto"/>
                        <w:left w:val="none" w:sz="0" w:space="0" w:color="auto"/>
                        <w:bottom w:val="none" w:sz="0" w:space="0" w:color="auto"/>
                        <w:right w:val="none" w:sz="0" w:space="0" w:color="auto"/>
                      </w:divBdr>
                      <w:divsChild>
                        <w:div w:id="1656453898">
                          <w:marLeft w:val="0"/>
                          <w:marRight w:val="480"/>
                          <w:marTop w:val="0"/>
                          <w:marBottom w:val="480"/>
                          <w:divBdr>
                            <w:top w:val="none" w:sz="0" w:space="0" w:color="auto"/>
                            <w:left w:val="none" w:sz="0" w:space="0" w:color="auto"/>
                            <w:bottom w:val="none" w:sz="0" w:space="0" w:color="auto"/>
                            <w:right w:val="none" w:sz="0" w:space="0" w:color="auto"/>
                          </w:divBdr>
                        </w:div>
                        <w:div w:id="1778713764">
                          <w:marLeft w:val="0"/>
                          <w:marRight w:val="0"/>
                          <w:marTop w:val="120"/>
                          <w:marBottom w:val="0"/>
                          <w:divBdr>
                            <w:top w:val="none" w:sz="0" w:space="0" w:color="auto"/>
                            <w:left w:val="none" w:sz="0" w:space="0" w:color="auto"/>
                            <w:bottom w:val="none" w:sz="0" w:space="0" w:color="auto"/>
                            <w:right w:val="none" w:sz="0" w:space="0" w:color="auto"/>
                          </w:divBdr>
                        </w:div>
                        <w:div w:id="13484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778897">
      <w:bodyDiv w:val="1"/>
      <w:marLeft w:val="0"/>
      <w:marRight w:val="0"/>
      <w:marTop w:val="0"/>
      <w:marBottom w:val="0"/>
      <w:divBdr>
        <w:top w:val="none" w:sz="0" w:space="0" w:color="auto"/>
        <w:left w:val="none" w:sz="0" w:space="0" w:color="auto"/>
        <w:bottom w:val="none" w:sz="0" w:space="0" w:color="auto"/>
        <w:right w:val="none" w:sz="0" w:space="0" w:color="auto"/>
      </w:divBdr>
      <w:divsChild>
        <w:div w:id="1077675987">
          <w:marLeft w:val="0"/>
          <w:marRight w:val="0"/>
          <w:marTop w:val="0"/>
          <w:marBottom w:val="0"/>
          <w:divBdr>
            <w:top w:val="none" w:sz="0" w:space="0" w:color="auto"/>
            <w:left w:val="none" w:sz="0" w:space="0" w:color="auto"/>
            <w:bottom w:val="none" w:sz="0" w:space="0" w:color="auto"/>
            <w:right w:val="none" w:sz="0" w:space="0" w:color="auto"/>
          </w:divBdr>
        </w:div>
        <w:div w:id="750390906">
          <w:marLeft w:val="0"/>
          <w:marRight w:val="0"/>
          <w:marTop w:val="0"/>
          <w:marBottom w:val="0"/>
          <w:divBdr>
            <w:top w:val="none" w:sz="0" w:space="0" w:color="auto"/>
            <w:left w:val="none" w:sz="0" w:space="0" w:color="auto"/>
            <w:bottom w:val="none" w:sz="0" w:space="0" w:color="auto"/>
            <w:right w:val="none" w:sz="0" w:space="0" w:color="auto"/>
          </w:divBdr>
        </w:div>
        <w:div w:id="625428759">
          <w:marLeft w:val="0"/>
          <w:marRight w:val="0"/>
          <w:marTop w:val="0"/>
          <w:marBottom w:val="0"/>
          <w:divBdr>
            <w:top w:val="none" w:sz="0" w:space="0" w:color="auto"/>
            <w:left w:val="none" w:sz="0" w:space="0" w:color="auto"/>
            <w:bottom w:val="none" w:sz="0" w:space="0" w:color="auto"/>
            <w:right w:val="none" w:sz="0" w:space="0" w:color="auto"/>
          </w:divBdr>
          <w:divsChild>
            <w:div w:id="2050492881">
              <w:marLeft w:val="0"/>
              <w:marRight w:val="0"/>
              <w:marTop w:val="0"/>
              <w:marBottom w:val="0"/>
              <w:divBdr>
                <w:top w:val="none" w:sz="0" w:space="0" w:color="auto"/>
                <w:left w:val="none" w:sz="0" w:space="0" w:color="auto"/>
                <w:bottom w:val="none" w:sz="0" w:space="0" w:color="auto"/>
                <w:right w:val="none" w:sz="0" w:space="0" w:color="auto"/>
              </w:divBdr>
              <w:divsChild>
                <w:div w:id="943152891">
                  <w:marLeft w:val="0"/>
                  <w:marRight w:val="0"/>
                  <w:marTop w:val="0"/>
                  <w:marBottom w:val="0"/>
                  <w:divBdr>
                    <w:top w:val="none" w:sz="0" w:space="0" w:color="auto"/>
                    <w:left w:val="none" w:sz="0" w:space="0" w:color="auto"/>
                    <w:bottom w:val="none" w:sz="0" w:space="0" w:color="auto"/>
                    <w:right w:val="none" w:sz="0" w:space="0" w:color="auto"/>
                  </w:divBdr>
                  <w:divsChild>
                    <w:div w:id="880439249">
                      <w:marLeft w:val="0"/>
                      <w:marRight w:val="0"/>
                      <w:marTop w:val="0"/>
                      <w:marBottom w:val="0"/>
                      <w:divBdr>
                        <w:top w:val="none" w:sz="0" w:space="0" w:color="auto"/>
                        <w:left w:val="none" w:sz="0" w:space="0" w:color="auto"/>
                        <w:bottom w:val="none" w:sz="0" w:space="0" w:color="auto"/>
                        <w:right w:val="none" w:sz="0" w:space="0" w:color="auto"/>
                      </w:divBdr>
                      <w:divsChild>
                        <w:div w:id="1544832873">
                          <w:marLeft w:val="0"/>
                          <w:marRight w:val="0"/>
                          <w:marTop w:val="0"/>
                          <w:marBottom w:val="0"/>
                          <w:divBdr>
                            <w:top w:val="none" w:sz="0" w:space="0" w:color="auto"/>
                            <w:left w:val="none" w:sz="0" w:space="0" w:color="auto"/>
                            <w:bottom w:val="none" w:sz="0" w:space="0" w:color="auto"/>
                            <w:right w:val="none" w:sz="0" w:space="0" w:color="auto"/>
                          </w:divBdr>
                          <w:divsChild>
                            <w:div w:id="1863132170">
                              <w:marLeft w:val="0"/>
                              <w:marRight w:val="0"/>
                              <w:marTop w:val="0"/>
                              <w:marBottom w:val="0"/>
                              <w:divBdr>
                                <w:top w:val="none" w:sz="0" w:space="0" w:color="auto"/>
                                <w:left w:val="none" w:sz="0" w:space="0" w:color="auto"/>
                                <w:bottom w:val="none" w:sz="0" w:space="0" w:color="auto"/>
                                <w:right w:val="none" w:sz="0" w:space="0" w:color="auto"/>
                              </w:divBdr>
                              <w:divsChild>
                                <w:div w:id="1833451434">
                                  <w:marLeft w:val="0"/>
                                  <w:marRight w:val="0"/>
                                  <w:marTop w:val="0"/>
                                  <w:marBottom w:val="300"/>
                                  <w:divBdr>
                                    <w:top w:val="single" w:sz="2" w:space="0" w:color="FFFFFF"/>
                                    <w:left w:val="single" w:sz="2" w:space="0" w:color="FFFFFF"/>
                                    <w:bottom w:val="single" w:sz="2" w:space="0" w:color="FFFFFF"/>
                                    <w:right w:val="single" w:sz="2" w:space="0" w:color="FFFFFF"/>
                                  </w:divBdr>
                                  <w:divsChild>
                                    <w:div w:id="208374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05283">
                              <w:marLeft w:val="0"/>
                              <w:marRight w:val="0"/>
                              <w:marTop w:val="0"/>
                              <w:marBottom w:val="0"/>
                              <w:divBdr>
                                <w:top w:val="none" w:sz="0" w:space="0" w:color="auto"/>
                                <w:left w:val="none" w:sz="0" w:space="0" w:color="auto"/>
                                <w:bottom w:val="none" w:sz="0" w:space="0" w:color="auto"/>
                                <w:right w:val="none" w:sz="0" w:space="0" w:color="auto"/>
                              </w:divBdr>
                              <w:divsChild>
                                <w:div w:id="200440019">
                                  <w:marLeft w:val="0"/>
                                  <w:marRight w:val="0"/>
                                  <w:marTop w:val="0"/>
                                  <w:marBottom w:val="300"/>
                                  <w:divBdr>
                                    <w:top w:val="single" w:sz="2" w:space="0" w:color="FFFFFF"/>
                                    <w:left w:val="single" w:sz="2" w:space="0" w:color="FFFFFF"/>
                                    <w:bottom w:val="single" w:sz="2" w:space="0" w:color="FFFFFF"/>
                                    <w:right w:val="single" w:sz="2" w:space="0" w:color="FFFFFF"/>
                                  </w:divBdr>
                                  <w:divsChild>
                                    <w:div w:id="7947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614193">
      <w:bodyDiv w:val="1"/>
      <w:marLeft w:val="0"/>
      <w:marRight w:val="0"/>
      <w:marTop w:val="0"/>
      <w:marBottom w:val="0"/>
      <w:divBdr>
        <w:top w:val="none" w:sz="0" w:space="0" w:color="auto"/>
        <w:left w:val="none" w:sz="0" w:space="0" w:color="auto"/>
        <w:bottom w:val="none" w:sz="0" w:space="0" w:color="auto"/>
        <w:right w:val="none" w:sz="0" w:space="0" w:color="auto"/>
      </w:divBdr>
      <w:divsChild>
        <w:div w:id="1619410361">
          <w:marLeft w:val="0"/>
          <w:marRight w:val="0"/>
          <w:marTop w:val="0"/>
          <w:marBottom w:val="0"/>
          <w:divBdr>
            <w:top w:val="none" w:sz="0" w:space="0" w:color="auto"/>
            <w:left w:val="none" w:sz="0" w:space="0" w:color="auto"/>
            <w:bottom w:val="none" w:sz="0" w:space="0" w:color="auto"/>
            <w:right w:val="none" w:sz="0" w:space="0" w:color="auto"/>
          </w:divBdr>
          <w:divsChild>
            <w:div w:id="595023804">
              <w:marLeft w:val="0"/>
              <w:marRight w:val="0"/>
              <w:marTop w:val="0"/>
              <w:marBottom w:val="0"/>
              <w:divBdr>
                <w:top w:val="none" w:sz="0" w:space="0" w:color="auto"/>
                <w:left w:val="none" w:sz="0" w:space="0" w:color="auto"/>
                <w:bottom w:val="none" w:sz="0" w:space="0" w:color="auto"/>
                <w:right w:val="none" w:sz="0" w:space="0" w:color="auto"/>
              </w:divBdr>
            </w:div>
          </w:divsChild>
        </w:div>
        <w:div w:id="951475617">
          <w:marLeft w:val="0"/>
          <w:marRight w:val="0"/>
          <w:marTop w:val="0"/>
          <w:marBottom w:val="0"/>
          <w:divBdr>
            <w:top w:val="none" w:sz="0" w:space="0" w:color="auto"/>
            <w:left w:val="none" w:sz="0" w:space="0" w:color="auto"/>
            <w:bottom w:val="none" w:sz="0" w:space="0" w:color="auto"/>
            <w:right w:val="none" w:sz="0" w:space="0" w:color="auto"/>
          </w:divBdr>
          <w:divsChild>
            <w:div w:id="368651709">
              <w:marLeft w:val="0"/>
              <w:marRight w:val="0"/>
              <w:marTop w:val="0"/>
              <w:marBottom w:val="0"/>
              <w:divBdr>
                <w:top w:val="none" w:sz="0" w:space="0" w:color="auto"/>
                <w:left w:val="none" w:sz="0" w:space="0" w:color="auto"/>
                <w:bottom w:val="none" w:sz="0" w:space="0" w:color="auto"/>
                <w:right w:val="none" w:sz="0" w:space="0" w:color="auto"/>
              </w:divBdr>
              <w:divsChild>
                <w:div w:id="14764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24039">
      <w:bodyDiv w:val="1"/>
      <w:marLeft w:val="0"/>
      <w:marRight w:val="0"/>
      <w:marTop w:val="0"/>
      <w:marBottom w:val="0"/>
      <w:divBdr>
        <w:top w:val="none" w:sz="0" w:space="0" w:color="auto"/>
        <w:left w:val="none" w:sz="0" w:space="0" w:color="auto"/>
        <w:bottom w:val="none" w:sz="0" w:space="0" w:color="auto"/>
        <w:right w:val="none" w:sz="0" w:space="0" w:color="auto"/>
      </w:divBdr>
    </w:div>
    <w:div w:id="479078876">
      <w:bodyDiv w:val="1"/>
      <w:marLeft w:val="0"/>
      <w:marRight w:val="0"/>
      <w:marTop w:val="0"/>
      <w:marBottom w:val="0"/>
      <w:divBdr>
        <w:top w:val="none" w:sz="0" w:space="0" w:color="auto"/>
        <w:left w:val="none" w:sz="0" w:space="0" w:color="auto"/>
        <w:bottom w:val="none" w:sz="0" w:space="0" w:color="auto"/>
        <w:right w:val="none" w:sz="0" w:space="0" w:color="auto"/>
      </w:divBdr>
    </w:div>
    <w:div w:id="518659369">
      <w:bodyDiv w:val="1"/>
      <w:marLeft w:val="0"/>
      <w:marRight w:val="0"/>
      <w:marTop w:val="0"/>
      <w:marBottom w:val="0"/>
      <w:divBdr>
        <w:top w:val="none" w:sz="0" w:space="0" w:color="auto"/>
        <w:left w:val="none" w:sz="0" w:space="0" w:color="auto"/>
        <w:bottom w:val="none" w:sz="0" w:space="0" w:color="auto"/>
        <w:right w:val="none" w:sz="0" w:space="0" w:color="auto"/>
      </w:divBdr>
    </w:div>
    <w:div w:id="778140305">
      <w:bodyDiv w:val="1"/>
      <w:marLeft w:val="0"/>
      <w:marRight w:val="0"/>
      <w:marTop w:val="0"/>
      <w:marBottom w:val="0"/>
      <w:divBdr>
        <w:top w:val="none" w:sz="0" w:space="0" w:color="auto"/>
        <w:left w:val="none" w:sz="0" w:space="0" w:color="auto"/>
        <w:bottom w:val="none" w:sz="0" w:space="0" w:color="auto"/>
        <w:right w:val="none" w:sz="0" w:space="0" w:color="auto"/>
      </w:divBdr>
      <w:divsChild>
        <w:div w:id="275873764">
          <w:marLeft w:val="0"/>
          <w:marRight w:val="0"/>
          <w:marTop w:val="0"/>
          <w:marBottom w:val="0"/>
          <w:divBdr>
            <w:top w:val="none" w:sz="0" w:space="0" w:color="auto"/>
            <w:left w:val="none" w:sz="0" w:space="0" w:color="auto"/>
            <w:bottom w:val="none" w:sz="0" w:space="0" w:color="auto"/>
            <w:right w:val="none" w:sz="0" w:space="0" w:color="auto"/>
          </w:divBdr>
        </w:div>
        <w:div w:id="2001689407">
          <w:marLeft w:val="0"/>
          <w:marRight w:val="0"/>
          <w:marTop w:val="0"/>
          <w:marBottom w:val="0"/>
          <w:divBdr>
            <w:top w:val="none" w:sz="0" w:space="0" w:color="auto"/>
            <w:left w:val="none" w:sz="0" w:space="0" w:color="auto"/>
            <w:bottom w:val="none" w:sz="0" w:space="0" w:color="auto"/>
            <w:right w:val="none" w:sz="0" w:space="0" w:color="auto"/>
          </w:divBdr>
          <w:divsChild>
            <w:div w:id="51002498">
              <w:marLeft w:val="0"/>
              <w:marRight w:val="0"/>
              <w:marTop w:val="0"/>
              <w:marBottom w:val="270"/>
              <w:divBdr>
                <w:top w:val="none" w:sz="0" w:space="0" w:color="auto"/>
                <w:left w:val="none" w:sz="0" w:space="0" w:color="auto"/>
                <w:bottom w:val="none" w:sz="0" w:space="0" w:color="auto"/>
                <w:right w:val="none" w:sz="0" w:space="0" w:color="auto"/>
              </w:divBdr>
            </w:div>
            <w:div w:id="18968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0734">
      <w:bodyDiv w:val="1"/>
      <w:marLeft w:val="0"/>
      <w:marRight w:val="0"/>
      <w:marTop w:val="0"/>
      <w:marBottom w:val="0"/>
      <w:divBdr>
        <w:top w:val="none" w:sz="0" w:space="0" w:color="auto"/>
        <w:left w:val="none" w:sz="0" w:space="0" w:color="auto"/>
        <w:bottom w:val="none" w:sz="0" w:space="0" w:color="auto"/>
        <w:right w:val="none" w:sz="0" w:space="0" w:color="auto"/>
      </w:divBdr>
    </w:div>
    <w:div w:id="959068886">
      <w:bodyDiv w:val="1"/>
      <w:marLeft w:val="0"/>
      <w:marRight w:val="0"/>
      <w:marTop w:val="0"/>
      <w:marBottom w:val="0"/>
      <w:divBdr>
        <w:top w:val="none" w:sz="0" w:space="0" w:color="auto"/>
        <w:left w:val="none" w:sz="0" w:space="0" w:color="auto"/>
        <w:bottom w:val="none" w:sz="0" w:space="0" w:color="auto"/>
        <w:right w:val="none" w:sz="0" w:space="0" w:color="auto"/>
      </w:divBdr>
    </w:div>
    <w:div w:id="1144199847">
      <w:bodyDiv w:val="1"/>
      <w:marLeft w:val="0"/>
      <w:marRight w:val="0"/>
      <w:marTop w:val="0"/>
      <w:marBottom w:val="0"/>
      <w:divBdr>
        <w:top w:val="none" w:sz="0" w:space="0" w:color="auto"/>
        <w:left w:val="none" w:sz="0" w:space="0" w:color="auto"/>
        <w:bottom w:val="none" w:sz="0" w:space="0" w:color="auto"/>
        <w:right w:val="none" w:sz="0" w:space="0" w:color="auto"/>
      </w:divBdr>
    </w:div>
    <w:div w:id="1239822305">
      <w:bodyDiv w:val="1"/>
      <w:marLeft w:val="0"/>
      <w:marRight w:val="0"/>
      <w:marTop w:val="0"/>
      <w:marBottom w:val="0"/>
      <w:divBdr>
        <w:top w:val="none" w:sz="0" w:space="0" w:color="auto"/>
        <w:left w:val="none" w:sz="0" w:space="0" w:color="auto"/>
        <w:bottom w:val="none" w:sz="0" w:space="0" w:color="auto"/>
        <w:right w:val="none" w:sz="0" w:space="0" w:color="auto"/>
      </w:divBdr>
    </w:div>
    <w:div w:id="1427732092">
      <w:bodyDiv w:val="1"/>
      <w:marLeft w:val="0"/>
      <w:marRight w:val="0"/>
      <w:marTop w:val="0"/>
      <w:marBottom w:val="0"/>
      <w:divBdr>
        <w:top w:val="none" w:sz="0" w:space="0" w:color="auto"/>
        <w:left w:val="none" w:sz="0" w:space="0" w:color="auto"/>
        <w:bottom w:val="none" w:sz="0" w:space="0" w:color="auto"/>
        <w:right w:val="none" w:sz="0" w:space="0" w:color="auto"/>
      </w:divBdr>
    </w:div>
    <w:div w:id="1875923374">
      <w:bodyDiv w:val="1"/>
      <w:marLeft w:val="0"/>
      <w:marRight w:val="0"/>
      <w:marTop w:val="0"/>
      <w:marBottom w:val="0"/>
      <w:divBdr>
        <w:top w:val="none" w:sz="0" w:space="0" w:color="auto"/>
        <w:left w:val="none" w:sz="0" w:space="0" w:color="auto"/>
        <w:bottom w:val="none" w:sz="0" w:space="0" w:color="auto"/>
        <w:right w:val="none" w:sz="0" w:space="0" w:color="auto"/>
      </w:divBdr>
    </w:div>
    <w:div w:id="209250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undacioncamiloprado.org/premio-latinoamericano-la-responsabilidad-empresas-ong-colaboracion-foro-ecumenico-social/" TargetMode="External"/><Relationship Id="rId18" Type="http://schemas.openxmlformats.org/officeDocument/2006/relationships/hyperlink" Target="http://servicios.infoleg.gob.ar/infolegInternet/anexos/275000-279999/279433/res3400.pd" TargetMode="External"/><Relationship Id="rId26" Type="http://schemas.openxmlformats.org/officeDocument/2006/relationships/hyperlink" Target="http://universico.com.ar/univesidades-privadas-de-argentina/" TargetMode="External"/><Relationship Id="rId39" Type="http://schemas.openxmlformats.org/officeDocument/2006/relationships/hyperlink" Target="http://www.ub.edu.ar/facultad-de-ciencias-economicas/contador-publico" TargetMode="External"/><Relationship Id="rId21" Type="http://schemas.openxmlformats.org/officeDocument/2006/relationships/hyperlink" Target="https://www1.undp.org/content/undp/es/home/sustainable-development-goals/goal-4-quality-education.html" TargetMode="External"/><Relationship Id="rId34" Type="http://schemas.openxmlformats.org/officeDocument/2006/relationships/hyperlink" Target="http://fcee.uccuyosl.edu.ar/images/Folleto_Contador.pdf" TargetMode="External"/><Relationship Id="rId42" Type="http://schemas.openxmlformats.org/officeDocument/2006/relationships/hyperlink" Target="https://www.uflo.edu.ar/ver-info-sobre-8-contador-publico.php" TargetMode="External"/><Relationship Id="rId47" Type="http://schemas.openxmlformats.org/officeDocument/2006/relationships/hyperlink" Target="https://www.uda.edu.ar/index.php/contador-publico-nacional" TargetMode="External"/><Relationship Id="rId50" Type="http://schemas.openxmlformats.org/officeDocument/2006/relationships/hyperlink" Target="https://www.unsta.edu.ar/economia/contador-publico/" TargetMode="External"/><Relationship Id="rId55" Type="http://schemas.openxmlformats.org/officeDocument/2006/relationships/hyperlink" Target="https://www.maimonides.edu/carreras/contador-publico/" TargetMode="External"/><Relationship Id="rId63" Type="http://schemas.openxmlformats.org/officeDocument/2006/relationships/fontTable" Target="fontTable.xml"/><Relationship Id="rId7" Type="http://schemas.openxmlformats.org/officeDocument/2006/relationships/hyperlink" Target="https://www.oneplanetnetwork.org/" TargetMode="External"/><Relationship Id="rId2" Type="http://schemas.openxmlformats.org/officeDocument/2006/relationships/styles" Target="styles.xml"/><Relationship Id="rId16" Type="http://schemas.openxmlformats.org/officeDocument/2006/relationships/hyperlink" Target="https://www.isotools.org/2020/12/11/la-comunicacion-en-el-gobierno-corporativo/" TargetMode="External"/><Relationship Id="rId20" Type="http://schemas.openxmlformats.org/officeDocument/2006/relationships/hyperlink" Target="https://www.undp.org/content/undp/es/home/sustainable-development-goals.html" TargetMode="External"/><Relationship Id="rId29" Type="http://schemas.openxmlformats.org/officeDocument/2006/relationships/hyperlink" Target="https://www.uade.edu.ar/facultad-de-ciencias-economicas/contador-publico/" TargetMode="External"/><Relationship Id="rId41" Type="http://schemas.openxmlformats.org/officeDocument/2006/relationships/hyperlink" Target="https://www.ucongreso.edu.ar/wp-content/uploads/2020/08/Contador-P%C3%BAblico.pdf" TargetMode="External"/><Relationship Id="rId54" Type="http://schemas.openxmlformats.org/officeDocument/2006/relationships/hyperlink" Target="https://www.kennedy.edu.ar/programas-y-carreras/contador-publico/" TargetMode="External"/><Relationship Id="rId62" Type="http://schemas.openxmlformats.org/officeDocument/2006/relationships/hyperlink" Target="https://venialaum.unimoron.edu.ar/Carrera.aspx?uneCod=4&amp;carCod=1&amp;plan=2018&amp;tipo=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ema.edu.ar/grado/contador-publico" TargetMode="External"/><Relationship Id="rId24" Type="http://schemas.openxmlformats.org/officeDocument/2006/relationships/hyperlink" Target="https://www.udemm.edu.ar/carreras/contador-publico/" TargetMode="External"/><Relationship Id="rId32" Type="http://schemas.openxmlformats.org/officeDocument/2006/relationships/hyperlink" Target="https://www.ucaecemdp.edu.ar/carreras/contador-publico/" TargetMode="External"/><Relationship Id="rId37" Type="http://schemas.openxmlformats.org/officeDocument/2006/relationships/hyperlink" Target="http://www.ucse.edu.ar/contador-publico/" TargetMode="External"/><Relationship Id="rId40" Type="http://schemas.openxmlformats.org/officeDocument/2006/relationships/hyperlink" Target="https://ucu.edu.ar/project/contador-a-publico-a/" TargetMode="External"/><Relationship Id="rId45" Type="http://schemas.openxmlformats.org/officeDocument/2006/relationships/hyperlink" Target="https://www.palermo.edu/negocios/contador-publico/" TargetMode="External"/><Relationship Id="rId53" Type="http://schemas.openxmlformats.org/officeDocument/2006/relationships/hyperlink" Target="https://www.favaloro.edu.ar/carreras-de-grado/" TargetMode="External"/><Relationship Id="rId58" Type="http://schemas.openxmlformats.org/officeDocument/2006/relationships/hyperlink" Target="https://www.isalud.edu.ar/carreras/pregrado-y-grado" TargetMode="External"/><Relationship Id="rId5" Type="http://schemas.openxmlformats.org/officeDocument/2006/relationships/footnotes" Target="footnotes.xml"/><Relationship Id="rId15" Type="http://schemas.openxmlformats.org/officeDocument/2006/relationships/hyperlink" Target="https://www.ifrs.org/sustainability-hub/" TargetMode="External"/><Relationship Id="rId23" Type="http://schemas.openxmlformats.org/officeDocument/2006/relationships/hyperlink" Target="https://www.ucasal.edu.ar/carreras/contador.htm" TargetMode="External"/><Relationship Id="rId28" Type="http://schemas.openxmlformats.org/officeDocument/2006/relationships/hyperlink" Target="https://uap.edu.ar/carrera/contador-publico/" TargetMode="External"/><Relationship Id="rId36" Type="http://schemas.openxmlformats.org/officeDocument/2006/relationships/hyperlink" Target="https://www.ucsf.edu.ar/carreras/contador-publico/" TargetMode="External"/><Relationship Id="rId49" Type="http://schemas.openxmlformats.org/officeDocument/2006/relationships/hyperlink" Target="https://ucine.edu.ar/" TargetMode="External"/><Relationship Id="rId57" Type="http://schemas.openxmlformats.org/officeDocument/2006/relationships/hyperlink" Target="http://www.universidadnotarial.edu.ar/una/" TargetMode="External"/><Relationship Id="rId61" Type="http://schemas.openxmlformats.org/officeDocument/2006/relationships/hyperlink" Target="https://www.uces.edu.ar/carreras-universitarias/facultad-ciencias-economicas/contador-publico" TargetMode="External"/><Relationship Id="rId10" Type="http://schemas.openxmlformats.org/officeDocument/2006/relationships/hyperlink" Target="https://www.argentina.gob.ar/ambiente/desarrollo-sostenible/innovacion" TargetMode="External"/><Relationship Id="rId19" Type="http://schemas.openxmlformats.org/officeDocument/2006/relationships/hyperlink" Target="https://es.unesco.org/news/unesco-quiere-que-educacion-ambiental-sea-componente-clave-planes-estudio-2025" TargetMode="External"/><Relationship Id="rId31" Type="http://schemas.openxmlformats.org/officeDocument/2006/relationships/hyperlink" Target="https://www.austral.edu.ar/ingresantes-rosario/carreras/contador-publico/" TargetMode="External"/><Relationship Id="rId44" Type="http://schemas.openxmlformats.org/officeDocument/2006/relationships/hyperlink" Target="https://um.edu.ar/carreras/contador-publico/" TargetMode="External"/><Relationship Id="rId52" Type="http://schemas.openxmlformats.org/officeDocument/2006/relationships/hyperlink" Target="https://www.ufasta.edu.ar/ingreso/contador-publico/" TargetMode="External"/><Relationship Id="rId60" Type="http://schemas.openxmlformats.org/officeDocument/2006/relationships/hyperlink" Target="https://www.utdt.edu/listado_contenidos.php?id_item_menu=359"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uca.edu.ar/es/facultades/facultad-de-ciencias-economicas/carrera-de-grado/contador-publico-1/perfil-del-titulo" TargetMode="External"/><Relationship Id="rId22" Type="http://schemas.openxmlformats.org/officeDocument/2006/relationships/hyperlink" Target="https://www.timeshighereducation.com/rankings/impact/2021/overall" TargetMode="External"/><Relationship Id="rId27" Type="http://schemas.openxmlformats.org/officeDocument/2006/relationships/hyperlink" Target="https://uai.edu.ar/facultades/ciencias-econ%C3%B3micas/contador-p%C3%BAblico/" TargetMode="External"/><Relationship Id="rId30" Type="http://schemas.openxmlformats.org/officeDocument/2006/relationships/hyperlink" Target="https://atlantida.edu.ar/academico/economicas/" TargetMode="External"/><Relationship Id="rId35" Type="http://schemas.openxmlformats.org/officeDocument/2006/relationships/hyperlink" Target="https://www.ucalp.edu.ar/carrera/contador-publico/" TargetMode="External"/><Relationship Id="rId43" Type="http://schemas.openxmlformats.org/officeDocument/2006/relationships/hyperlink" Target="https://www.ucp.edu.ar/ciencias-empresariales/contador-publico/?cn-reloaded=1" TargetMode="External"/><Relationship Id="rId48" Type="http://schemas.openxmlformats.org/officeDocument/2006/relationships/hyperlink" Target="https://www.ucel.edu.ar/carreras/facultad-de-ciencias-economicas-y-empresariales/contador-publico.html" TargetMode="External"/><Relationship Id="rId56" Type="http://schemas.openxmlformats.org/officeDocument/2006/relationships/hyperlink" Target="https://www.umaza.edu.ar/landings/contador" TargetMode="External"/><Relationship Id="rId6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fceye.usal.edu.ar/fceye_carrera-contador-publico" TargetMode="External"/><Relationship Id="rId3" Type="http://schemas.openxmlformats.org/officeDocument/2006/relationships/settings" Target="settings.xml"/><Relationship Id="rId12" Type="http://schemas.openxmlformats.org/officeDocument/2006/relationships/hyperlink" Target="https://www.ifac.org/what-we-do/speak-out-global-voice" TargetMode="External"/><Relationship Id="rId17" Type="http://schemas.openxmlformats.org/officeDocument/2006/relationships/hyperlink" Target="https://www.isotools.org/2021/10/12/como-influye-la-cultura-organizacional-en-el-buen-gobierno-corporativo/?utm_campaign=Newsletter%20ISOTools%20Excellence&amp;utm_medium=email&amp;_hsmi=171807027&amp;_hsenc=p2ANqtz-8utBLMQLe4Q-REkSBREYXsO78vLEcr4bR8wxA-YKw19QgypcHFYo4jIZavK8UXdku_WLWLmzwVF_14VBL0rcZLwlWYzQ&amp;utm_content=171034010&amp;utm_source=hs_email" TargetMode="External"/><Relationship Id="rId25" Type="http://schemas.openxmlformats.org/officeDocument/2006/relationships/hyperlink" Target="http://www.umsa.edu.ar/economicas/contador-perfil-del-graduado/" TargetMode="External"/><Relationship Id="rId33" Type="http://schemas.openxmlformats.org/officeDocument/2006/relationships/hyperlink" Target="https://www2.ucc.edu.ar/carreras/contador-publico" TargetMode="External"/><Relationship Id="rId38" Type="http://schemas.openxmlformats.org/officeDocument/2006/relationships/hyperlink" Target="https://uch.edu.ar/carrera/contador-publico" TargetMode="External"/><Relationship Id="rId46" Type="http://schemas.openxmlformats.org/officeDocument/2006/relationships/hyperlink" Target="https://udesa.edu.ar/escuela-de-negocios/contador-publico/que-hace-un-contador-publico" TargetMode="External"/><Relationship Id="rId59" Type="http://schemas.openxmlformats.org/officeDocument/2006/relationships/hyperlink" Target="https://21.edu.ar/oferta-academica/contador-publ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5966</Words>
  <Characters>32818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Geba</dc:creator>
  <cp:lastModifiedBy>Norma Geba</cp:lastModifiedBy>
  <cp:revision>2</cp:revision>
  <cp:lastPrinted>2021-10-28T14:34:00Z</cp:lastPrinted>
  <dcterms:created xsi:type="dcterms:W3CDTF">2021-11-09T12:20:00Z</dcterms:created>
  <dcterms:modified xsi:type="dcterms:W3CDTF">2021-11-09T12:20:00Z</dcterms:modified>
</cp:coreProperties>
</file>